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0504" w14:textId="63EF31DD" w:rsidR="00157510" w:rsidRPr="00C42E80" w:rsidRDefault="00B1076C" w:rsidP="00B1076C">
      <w:pPr>
        <w:tabs>
          <w:tab w:val="left" w:pos="6230"/>
        </w:tabs>
        <w:spacing w:after="0" w:line="240" w:lineRule="auto"/>
        <w:rPr>
          <w:rFonts w:asciiTheme="majorHAnsi" w:eastAsia="Cambria" w:hAnsiTheme="majorHAnsi" w:cstheme="majorHAnsi"/>
          <w:b/>
          <w:color w:val="4472C4" w:themeColor="accent1"/>
        </w:rPr>
      </w:pPr>
      <w:r w:rsidRPr="00C42E80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F4BC" wp14:editId="2AB26A43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6121400" cy="12700"/>
                <wp:effectExtent l="0" t="0" r="31750" b="25400"/>
                <wp:wrapNone/>
                <wp:docPr id="18513748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5ED3F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7.35pt" to="482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513E0" w:rsidRPr="00C42E80">
        <w:rPr>
          <w:rFonts w:asciiTheme="majorHAnsi" w:eastAsia="Cambria" w:hAnsiTheme="majorHAnsi" w:cstheme="majorHAnsi"/>
          <w:b/>
          <w:color w:val="4472C4" w:themeColor="accent1"/>
        </w:rPr>
        <w:t>W</w:t>
      </w:r>
      <w:r w:rsidR="0030135A" w:rsidRPr="00C42E80">
        <w:rPr>
          <w:rFonts w:asciiTheme="majorHAnsi" w:eastAsia="Cambria" w:hAnsiTheme="majorHAnsi" w:cstheme="majorHAnsi"/>
          <w:b/>
          <w:color w:val="4472C4" w:themeColor="accent1"/>
        </w:rPr>
        <w:t>ORK EXPERIENCE</w:t>
      </w:r>
    </w:p>
    <w:p w14:paraId="40C25C49" w14:textId="6A58D1DC" w:rsidR="00B1076C" w:rsidRPr="002A3C27" w:rsidRDefault="00B1076C" w:rsidP="00B1076C">
      <w:pPr>
        <w:tabs>
          <w:tab w:val="left" w:pos="6230"/>
        </w:tabs>
        <w:spacing w:after="0" w:line="240" w:lineRule="auto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52F48" wp14:editId="6C77D84F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121400" cy="12700"/>
                <wp:effectExtent l="0" t="0" r="31750" b="25400"/>
                <wp:wrapNone/>
                <wp:docPr id="3304355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AB32D" id="Straight Connector 1" o:spid="_x0000_s1026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1pt" to="4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D6D03F5" w14:textId="63BA9815" w:rsidR="00CD6F8E" w:rsidRPr="002A3C27" w:rsidRDefault="00CD6F8E" w:rsidP="00CD6F8E">
      <w:pPr>
        <w:spacing w:after="0"/>
        <w:rPr>
          <w:rFonts w:eastAsia="Cambria"/>
          <w:b/>
        </w:rPr>
      </w:pPr>
      <w:r w:rsidRPr="002A3C27">
        <w:rPr>
          <w:rFonts w:asciiTheme="majorHAnsi" w:eastAsia="Cambria" w:hAnsiTheme="majorHAnsi" w:cstheme="majorHAnsi"/>
          <w:b/>
        </w:rPr>
        <w:t xml:space="preserve">Adjunct Faculty </w:t>
      </w:r>
      <w:r>
        <w:rPr>
          <w:rFonts w:asciiTheme="majorHAnsi" w:eastAsia="Cambria" w:hAnsiTheme="majorHAnsi" w:cstheme="majorHAnsi"/>
          <w:b/>
        </w:rPr>
        <w:t>Business</w:t>
      </w:r>
      <w:r w:rsidRPr="002A3C27">
        <w:rPr>
          <w:rFonts w:asciiTheme="majorHAnsi" w:eastAsia="Cambria" w:hAnsiTheme="majorHAnsi" w:cstheme="majorHAnsi"/>
          <w:b/>
        </w:rPr>
        <w:t xml:space="preserve">                                                                            </w:t>
      </w:r>
      <w:r>
        <w:rPr>
          <w:rFonts w:asciiTheme="majorHAnsi" w:eastAsia="Cambria" w:hAnsiTheme="majorHAnsi" w:cstheme="majorHAnsi"/>
          <w:b/>
        </w:rPr>
        <w:t xml:space="preserve">                   </w:t>
      </w:r>
      <w:r w:rsidRPr="002A3C27">
        <w:rPr>
          <w:rFonts w:asciiTheme="majorHAnsi" w:eastAsia="Cambria" w:hAnsiTheme="majorHAnsi" w:cstheme="majorHAnsi"/>
          <w:b/>
        </w:rPr>
        <w:t xml:space="preserve">  </w:t>
      </w:r>
      <w:r w:rsidRPr="002A3C27">
        <w:rPr>
          <w:rFonts w:asciiTheme="majorHAnsi" w:eastAsia="Cambria" w:hAnsiTheme="majorHAnsi" w:cstheme="majorHAnsi"/>
          <w:bCs/>
        </w:rPr>
        <w:t>202</w:t>
      </w:r>
      <w:r>
        <w:rPr>
          <w:rFonts w:asciiTheme="majorHAnsi" w:eastAsia="Cambria" w:hAnsiTheme="majorHAnsi" w:cstheme="majorHAnsi"/>
          <w:bCs/>
        </w:rPr>
        <w:t>4</w:t>
      </w:r>
      <w:r w:rsidRPr="002A3C27">
        <w:rPr>
          <w:rFonts w:asciiTheme="majorHAnsi" w:eastAsia="Cambria" w:hAnsiTheme="majorHAnsi" w:cstheme="majorHAnsi"/>
          <w:bCs/>
        </w:rPr>
        <w:t>-present</w:t>
      </w:r>
    </w:p>
    <w:p w14:paraId="5A3DD6BF" w14:textId="3A8BFF51" w:rsidR="00CD6F8E" w:rsidRPr="002A3C27" w:rsidRDefault="00CD6F8E" w:rsidP="00CD6F8E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  <w:r>
        <w:rPr>
          <w:rFonts w:asciiTheme="majorHAnsi" w:eastAsia="Cambria" w:hAnsiTheme="majorHAnsi" w:cstheme="majorHAnsi"/>
          <w:bCs/>
          <w:color w:val="4472C4" w:themeColor="accent1"/>
        </w:rPr>
        <w:t xml:space="preserve">Concordia University </w:t>
      </w:r>
    </w:p>
    <w:p w14:paraId="11644A43" w14:textId="77777777" w:rsidR="00CD6F8E" w:rsidRPr="002A3C27" w:rsidRDefault="00CD6F8E" w:rsidP="00CD6F8E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</w:p>
    <w:p w14:paraId="4F819CE5" w14:textId="6768ACA7" w:rsidR="00CD6F8E" w:rsidRPr="002A3C27" w:rsidRDefault="00CD6F8E" w:rsidP="00CD6F8E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mbria" w:hAnsiTheme="majorHAnsi" w:cstheme="majorHAnsi"/>
          <w:bCs/>
        </w:rPr>
      </w:pPr>
      <w:r>
        <w:rPr>
          <w:rFonts w:asciiTheme="majorHAnsi" w:eastAsia="Cambria" w:hAnsiTheme="majorHAnsi" w:cstheme="majorHAnsi"/>
          <w:bCs/>
        </w:rPr>
        <w:t xml:space="preserve">Serve on dissertation advisory committees </w:t>
      </w:r>
      <w:r w:rsidR="00FD7CF3">
        <w:rPr>
          <w:rFonts w:asciiTheme="majorHAnsi" w:eastAsia="Cambria" w:hAnsiTheme="majorHAnsi" w:cstheme="majorHAnsi"/>
          <w:bCs/>
        </w:rPr>
        <w:t xml:space="preserve">and chair students </w:t>
      </w:r>
    </w:p>
    <w:p w14:paraId="3A6CCBA4" w14:textId="10784506" w:rsidR="00CD6F8E" w:rsidRPr="002A3C27" w:rsidRDefault="00CD6F8E" w:rsidP="00CD6F8E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mbria" w:hAnsiTheme="majorHAnsi" w:cstheme="majorHAnsi"/>
          <w:bCs/>
        </w:rPr>
      </w:pPr>
      <w:r>
        <w:rPr>
          <w:rFonts w:asciiTheme="majorHAnsi" w:eastAsia="Cambria" w:hAnsiTheme="majorHAnsi" w:cstheme="majorHAnsi"/>
          <w:bCs/>
        </w:rPr>
        <w:t>Collaborate with staff on scholarly research related to leadership</w:t>
      </w:r>
      <w:r w:rsidR="00AE152D">
        <w:rPr>
          <w:rFonts w:asciiTheme="majorHAnsi" w:eastAsia="Cambria" w:hAnsiTheme="majorHAnsi" w:cstheme="majorHAnsi"/>
          <w:bCs/>
        </w:rPr>
        <w:t xml:space="preserve"> </w:t>
      </w:r>
    </w:p>
    <w:p w14:paraId="210435A3" w14:textId="77777777" w:rsidR="00CD6F8E" w:rsidRDefault="00CD6F8E">
      <w:pPr>
        <w:spacing w:after="0"/>
        <w:rPr>
          <w:rFonts w:asciiTheme="majorHAnsi" w:eastAsia="Cambria" w:hAnsiTheme="majorHAnsi" w:cstheme="majorHAnsi"/>
          <w:b/>
        </w:rPr>
      </w:pPr>
    </w:p>
    <w:p w14:paraId="2908DABB" w14:textId="691CEE89" w:rsidR="00774910" w:rsidRPr="002A3C27" w:rsidRDefault="00F513E0">
      <w:pPr>
        <w:spacing w:after="0"/>
        <w:rPr>
          <w:rFonts w:eastAsia="Cambria"/>
          <w:b/>
        </w:rPr>
      </w:pPr>
      <w:r w:rsidRPr="002A3C27">
        <w:rPr>
          <w:rFonts w:asciiTheme="majorHAnsi" w:eastAsia="Cambria" w:hAnsiTheme="majorHAnsi" w:cstheme="majorHAnsi"/>
          <w:b/>
        </w:rPr>
        <w:t>Adjunct Faculty Human Resources</w:t>
      </w:r>
      <w:r w:rsidR="00055D1C" w:rsidRPr="002A3C27">
        <w:rPr>
          <w:rFonts w:asciiTheme="majorHAnsi" w:eastAsia="Cambria" w:hAnsiTheme="majorHAnsi" w:cstheme="majorHAnsi"/>
          <w:b/>
        </w:rPr>
        <w:t xml:space="preserve">                                                                               </w:t>
      </w:r>
      <w:r w:rsidR="00F47363">
        <w:rPr>
          <w:rFonts w:asciiTheme="majorHAnsi" w:eastAsia="Cambria" w:hAnsiTheme="majorHAnsi" w:cstheme="majorHAnsi"/>
          <w:b/>
        </w:rPr>
        <w:t xml:space="preserve"> </w:t>
      </w:r>
      <w:r w:rsidR="00055D1C" w:rsidRPr="002A3C27">
        <w:rPr>
          <w:rFonts w:asciiTheme="majorHAnsi" w:eastAsia="Cambria" w:hAnsiTheme="majorHAnsi" w:cstheme="majorHAnsi"/>
          <w:bCs/>
        </w:rPr>
        <w:t>2022-present</w:t>
      </w:r>
    </w:p>
    <w:p w14:paraId="5FD25B26" w14:textId="60F63433" w:rsidR="00967E52" w:rsidRPr="002A3C27" w:rsidRDefault="00B16D0F" w:rsidP="00A36D95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Southern New Hampshire University</w:t>
      </w:r>
    </w:p>
    <w:p w14:paraId="59E87768" w14:textId="77777777" w:rsidR="00B1076C" w:rsidRPr="002A3C27" w:rsidRDefault="00B1076C" w:rsidP="00A36D95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</w:p>
    <w:p w14:paraId="0DC46CE6" w14:textId="2D4B3759" w:rsidR="00F71860" w:rsidRPr="002A3C27" w:rsidRDefault="00F71860" w:rsidP="00A36D9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mbria" w:hAnsiTheme="majorHAnsi" w:cstheme="majorHAnsi"/>
          <w:bCs/>
        </w:rPr>
      </w:pPr>
      <w:r w:rsidRPr="002A3C27">
        <w:rPr>
          <w:rFonts w:asciiTheme="majorHAnsi" w:eastAsia="Cambria" w:hAnsiTheme="majorHAnsi" w:cstheme="majorHAnsi"/>
          <w:bCs/>
        </w:rPr>
        <w:t xml:space="preserve">Teach </w:t>
      </w:r>
      <w:r w:rsidR="00B6070F" w:rsidRPr="002A3C27">
        <w:rPr>
          <w:rFonts w:asciiTheme="majorHAnsi" w:eastAsia="Cambria" w:hAnsiTheme="majorHAnsi" w:cstheme="majorHAnsi"/>
          <w:bCs/>
        </w:rPr>
        <w:t xml:space="preserve">online </w:t>
      </w:r>
      <w:r w:rsidRPr="002A3C27">
        <w:rPr>
          <w:rFonts w:asciiTheme="majorHAnsi" w:eastAsia="Cambria" w:hAnsiTheme="majorHAnsi" w:cstheme="majorHAnsi"/>
          <w:bCs/>
        </w:rPr>
        <w:t>courses</w:t>
      </w:r>
      <w:r w:rsidR="00F2535E" w:rsidRPr="002A3C27">
        <w:rPr>
          <w:rFonts w:asciiTheme="majorHAnsi" w:eastAsia="Cambria" w:hAnsiTheme="majorHAnsi" w:cstheme="majorHAnsi"/>
          <w:bCs/>
        </w:rPr>
        <w:t xml:space="preserve">: Learning </w:t>
      </w:r>
      <w:r w:rsidR="00E36C39" w:rsidRPr="002A3C27">
        <w:rPr>
          <w:rFonts w:asciiTheme="majorHAnsi" w:eastAsia="Cambria" w:hAnsiTheme="majorHAnsi" w:cstheme="majorHAnsi"/>
          <w:bCs/>
        </w:rPr>
        <w:t xml:space="preserve">&amp; </w:t>
      </w:r>
      <w:r w:rsidR="00F2535E" w:rsidRPr="002A3C27">
        <w:rPr>
          <w:rFonts w:asciiTheme="majorHAnsi" w:eastAsia="Cambria" w:hAnsiTheme="majorHAnsi" w:cstheme="majorHAnsi"/>
          <w:bCs/>
        </w:rPr>
        <w:t>Development</w:t>
      </w:r>
      <w:r w:rsidR="00B6070F" w:rsidRPr="002A3C27">
        <w:rPr>
          <w:rFonts w:asciiTheme="majorHAnsi" w:eastAsia="Cambria" w:hAnsiTheme="majorHAnsi" w:cstheme="majorHAnsi"/>
          <w:bCs/>
        </w:rPr>
        <w:t xml:space="preserve"> and Organizational </w:t>
      </w:r>
      <w:r w:rsidR="00F2535E" w:rsidRPr="002A3C27">
        <w:rPr>
          <w:rFonts w:asciiTheme="majorHAnsi" w:eastAsia="Cambria" w:hAnsiTheme="majorHAnsi" w:cstheme="majorHAnsi"/>
          <w:bCs/>
        </w:rPr>
        <w:t>Change</w:t>
      </w:r>
    </w:p>
    <w:p w14:paraId="00792B14" w14:textId="2726F6CB" w:rsidR="00F71860" w:rsidRPr="002A3C27" w:rsidRDefault="00F71860" w:rsidP="00A36D9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mbria" w:hAnsiTheme="majorHAnsi" w:cstheme="majorHAnsi"/>
          <w:bCs/>
        </w:rPr>
      </w:pPr>
      <w:r w:rsidRPr="002A3C27">
        <w:rPr>
          <w:rFonts w:asciiTheme="majorHAnsi" w:eastAsia="Cambria" w:hAnsiTheme="majorHAnsi" w:cstheme="majorHAnsi"/>
          <w:bCs/>
        </w:rPr>
        <w:t xml:space="preserve">Provide student feedback within 24 hours for all assignments </w:t>
      </w:r>
    </w:p>
    <w:p w14:paraId="06D7DCC0" w14:textId="3CB2AB78" w:rsidR="00B16D0F" w:rsidRPr="002A3C27" w:rsidRDefault="00F71860" w:rsidP="00A36D9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mbria" w:hAnsiTheme="majorHAnsi" w:cstheme="majorHAnsi"/>
          <w:bCs/>
        </w:rPr>
      </w:pPr>
      <w:r w:rsidRPr="002A3C27">
        <w:rPr>
          <w:rFonts w:asciiTheme="majorHAnsi" w:eastAsia="Cambria" w:hAnsiTheme="majorHAnsi" w:cstheme="majorHAnsi"/>
          <w:bCs/>
        </w:rPr>
        <w:t xml:space="preserve">Collaborate with advisors, mentors, </w:t>
      </w:r>
      <w:r w:rsidR="006326E2" w:rsidRPr="002A3C27">
        <w:rPr>
          <w:rFonts w:asciiTheme="majorHAnsi" w:eastAsia="Cambria" w:hAnsiTheme="majorHAnsi" w:cstheme="majorHAnsi"/>
          <w:bCs/>
        </w:rPr>
        <w:t xml:space="preserve">and </w:t>
      </w:r>
      <w:r w:rsidRPr="002A3C27">
        <w:rPr>
          <w:rFonts w:asciiTheme="majorHAnsi" w:eastAsia="Cambria" w:hAnsiTheme="majorHAnsi" w:cstheme="majorHAnsi"/>
          <w:bCs/>
        </w:rPr>
        <w:t>deans to address s</w:t>
      </w:r>
      <w:r w:rsidR="00EB06C6" w:rsidRPr="002A3C27">
        <w:rPr>
          <w:rFonts w:asciiTheme="majorHAnsi" w:eastAsia="Cambria" w:hAnsiTheme="majorHAnsi" w:cstheme="majorHAnsi"/>
          <w:bCs/>
        </w:rPr>
        <w:t>tudent support needs</w:t>
      </w:r>
    </w:p>
    <w:p w14:paraId="08E38AD1" w14:textId="77777777" w:rsidR="00F513E0" w:rsidRPr="002A3C27" w:rsidRDefault="00F513E0" w:rsidP="00F513E0">
      <w:pPr>
        <w:spacing w:after="0" w:line="240" w:lineRule="auto"/>
        <w:rPr>
          <w:rFonts w:eastAsia="Cambria"/>
          <w:bCs/>
        </w:rPr>
      </w:pPr>
    </w:p>
    <w:p w14:paraId="15115216" w14:textId="55156F89" w:rsidR="00F513E0" w:rsidRPr="002A3C27" w:rsidRDefault="00F513E0" w:rsidP="00F513E0">
      <w:pPr>
        <w:spacing w:after="0" w:line="240" w:lineRule="auto"/>
        <w:rPr>
          <w:rFonts w:asciiTheme="majorHAnsi" w:eastAsia="Cambria" w:hAnsiTheme="majorHAnsi" w:cstheme="majorHAnsi"/>
          <w:b/>
        </w:rPr>
      </w:pPr>
      <w:r w:rsidRPr="002A3C27">
        <w:rPr>
          <w:rFonts w:asciiTheme="majorHAnsi" w:eastAsia="Cambria" w:hAnsiTheme="majorHAnsi" w:cstheme="majorHAnsi"/>
          <w:b/>
        </w:rPr>
        <w:t>Senior Evaluation Specialist</w:t>
      </w:r>
      <w:r w:rsidR="001958B3" w:rsidRPr="002A3C27">
        <w:rPr>
          <w:rFonts w:asciiTheme="majorHAnsi" w:eastAsia="Cambria" w:hAnsiTheme="majorHAnsi" w:cstheme="majorHAnsi"/>
          <w:b/>
        </w:rPr>
        <w:t xml:space="preserve">                                                                                          </w:t>
      </w:r>
      <w:r w:rsidR="00895A76">
        <w:rPr>
          <w:rFonts w:asciiTheme="majorHAnsi" w:eastAsia="Cambria" w:hAnsiTheme="majorHAnsi" w:cstheme="majorHAnsi"/>
          <w:b/>
        </w:rPr>
        <w:t xml:space="preserve">  </w:t>
      </w:r>
      <w:r w:rsidR="001958B3" w:rsidRPr="002A3C27">
        <w:rPr>
          <w:rFonts w:asciiTheme="majorHAnsi" w:eastAsia="Cambria" w:hAnsiTheme="majorHAnsi" w:cstheme="majorHAnsi"/>
          <w:b/>
        </w:rPr>
        <w:t xml:space="preserve"> </w:t>
      </w:r>
      <w:r w:rsidR="001958B3" w:rsidRPr="002A3C27">
        <w:rPr>
          <w:rFonts w:asciiTheme="majorHAnsi" w:eastAsia="Cambria" w:hAnsiTheme="majorHAnsi" w:cstheme="majorHAnsi"/>
          <w:bCs/>
        </w:rPr>
        <w:t>2016-present</w:t>
      </w:r>
    </w:p>
    <w:p w14:paraId="32108D05" w14:textId="4EDB36C9" w:rsidR="00F513E0" w:rsidRPr="002A3C27" w:rsidRDefault="00F513E0" w:rsidP="00F513E0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NC State University Industry Expansion Solutions</w:t>
      </w:r>
    </w:p>
    <w:p w14:paraId="6918A108" w14:textId="77777777" w:rsidR="00B1076C" w:rsidRPr="002A3C27" w:rsidRDefault="00B1076C" w:rsidP="00F513E0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</w:p>
    <w:p w14:paraId="36FB54CD" w14:textId="77777777" w:rsidR="0030135A" w:rsidRPr="002A3C27" w:rsidRDefault="0030135A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Conduct program evaluation and assessment for community college, workforce development, and  STEM programs, including qualitative and quantitative reporting for NSF, Department of Education, and NASA grants</w:t>
      </w:r>
    </w:p>
    <w:p w14:paraId="62F11D47" w14:textId="3E82044A" w:rsidR="0030135A" w:rsidRPr="002A3C27" w:rsidRDefault="0030135A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Coordinated</w:t>
      </w:r>
      <w:r w:rsidR="006A5851">
        <w:rPr>
          <w:rFonts w:asciiTheme="majorHAnsi" w:eastAsia="Cambria" w:hAnsiTheme="majorHAnsi" w:cstheme="majorHAnsi"/>
        </w:rPr>
        <w:t xml:space="preserve"> summer</w:t>
      </w:r>
      <w:r w:rsidRPr="002A3C27">
        <w:rPr>
          <w:rFonts w:asciiTheme="majorHAnsi" w:eastAsia="Cambria" w:hAnsiTheme="majorHAnsi" w:cstheme="majorHAnsi"/>
        </w:rPr>
        <w:t xml:space="preserve"> Internship Program for undergraduate engineering students </w:t>
      </w:r>
    </w:p>
    <w:p w14:paraId="56FD20B5" w14:textId="75E49FB3" w:rsidR="0030135A" w:rsidRPr="002A3C27" w:rsidRDefault="0030135A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Led employee engagement committee to analyze climate surveys, programming, and policies to ensure strategic plan</w:t>
      </w:r>
      <w:r w:rsidR="000B0B44">
        <w:rPr>
          <w:rFonts w:asciiTheme="majorHAnsi" w:eastAsia="Cambria" w:hAnsiTheme="majorHAnsi" w:cstheme="majorHAnsi"/>
        </w:rPr>
        <w:t xml:space="preserve"> alignment and organizational change</w:t>
      </w:r>
    </w:p>
    <w:p w14:paraId="2C3C9DF0" w14:textId="029E1526" w:rsidR="0030135A" w:rsidRPr="002A3C27" w:rsidRDefault="0030135A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 xml:space="preserve">Serve on university-wide committees related to outreach &amp; community engagement, wellness communications, </w:t>
      </w:r>
      <w:r w:rsidR="00622152">
        <w:rPr>
          <w:rFonts w:asciiTheme="majorHAnsi" w:eastAsia="Cambria" w:hAnsiTheme="majorHAnsi" w:cstheme="majorHAnsi"/>
        </w:rPr>
        <w:t xml:space="preserve">and </w:t>
      </w:r>
      <w:r w:rsidRPr="002A3C27">
        <w:rPr>
          <w:rFonts w:asciiTheme="majorHAnsi" w:eastAsia="Cambria" w:hAnsiTheme="majorHAnsi" w:cstheme="majorHAnsi"/>
        </w:rPr>
        <w:t>broadening impact across all colleges</w:t>
      </w:r>
    </w:p>
    <w:p w14:paraId="66B0D4A8" w14:textId="77777777" w:rsidR="0030135A" w:rsidRPr="002A3C27" w:rsidRDefault="0030135A" w:rsidP="00D23348">
      <w:pPr>
        <w:spacing w:after="0"/>
        <w:rPr>
          <w:rFonts w:asciiTheme="majorHAnsi" w:eastAsia="Cambria" w:hAnsiTheme="majorHAnsi" w:cstheme="majorHAnsi"/>
          <w:b/>
        </w:rPr>
      </w:pPr>
    </w:p>
    <w:p w14:paraId="3628F963" w14:textId="71F3053D" w:rsidR="0030135A" w:rsidRPr="002A3C27" w:rsidRDefault="0030135A" w:rsidP="0030135A">
      <w:pPr>
        <w:spacing w:after="0"/>
        <w:rPr>
          <w:rFonts w:asciiTheme="majorHAnsi" w:eastAsia="Cambria" w:hAnsiTheme="majorHAnsi" w:cstheme="majorHAnsi"/>
          <w:b/>
        </w:rPr>
      </w:pPr>
      <w:r w:rsidRPr="002A3C27">
        <w:rPr>
          <w:rFonts w:asciiTheme="majorHAnsi" w:eastAsia="Cambria" w:hAnsiTheme="majorHAnsi" w:cstheme="majorHAnsi"/>
          <w:b/>
        </w:rPr>
        <w:t xml:space="preserve">Human Resources Manager </w:t>
      </w:r>
      <w:r w:rsidR="006D68B8" w:rsidRPr="002A3C27">
        <w:rPr>
          <w:rFonts w:asciiTheme="majorHAnsi" w:eastAsia="Cambria" w:hAnsiTheme="majorHAnsi" w:cstheme="majorHAnsi"/>
          <w:b/>
        </w:rPr>
        <w:t xml:space="preserve">                                                                                 </w:t>
      </w:r>
      <w:r w:rsidR="002A3C27">
        <w:rPr>
          <w:rFonts w:asciiTheme="majorHAnsi" w:eastAsia="Cambria" w:hAnsiTheme="majorHAnsi" w:cstheme="majorHAnsi"/>
          <w:b/>
        </w:rPr>
        <w:t xml:space="preserve">         </w:t>
      </w:r>
      <w:r w:rsidR="00895A76">
        <w:rPr>
          <w:rFonts w:asciiTheme="majorHAnsi" w:eastAsia="Cambria" w:hAnsiTheme="majorHAnsi" w:cstheme="majorHAnsi"/>
          <w:b/>
        </w:rPr>
        <w:t xml:space="preserve">   </w:t>
      </w:r>
      <w:r w:rsidR="002A3C27">
        <w:rPr>
          <w:rFonts w:asciiTheme="majorHAnsi" w:eastAsia="Cambria" w:hAnsiTheme="majorHAnsi" w:cstheme="majorHAnsi"/>
          <w:b/>
        </w:rPr>
        <w:t xml:space="preserve"> </w:t>
      </w:r>
      <w:r w:rsidR="006D68B8" w:rsidRPr="002A3C27">
        <w:rPr>
          <w:rFonts w:asciiTheme="majorHAnsi" w:eastAsia="Cambria" w:hAnsiTheme="majorHAnsi" w:cstheme="majorHAnsi"/>
          <w:bCs/>
        </w:rPr>
        <w:t>2000-2016</w:t>
      </w:r>
    </w:p>
    <w:p w14:paraId="07D25254" w14:textId="1759C87F" w:rsidR="0030135A" w:rsidRPr="002A3C27" w:rsidRDefault="0030135A" w:rsidP="0030135A">
      <w:pPr>
        <w:spacing w:after="0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Construction Development Services</w:t>
      </w:r>
    </w:p>
    <w:p w14:paraId="5A4303F4" w14:textId="77777777" w:rsidR="00B1076C" w:rsidRPr="002A3C27" w:rsidRDefault="00B1076C" w:rsidP="0030135A">
      <w:pPr>
        <w:spacing w:after="0"/>
        <w:rPr>
          <w:rFonts w:asciiTheme="majorHAnsi" w:eastAsia="Cambria" w:hAnsiTheme="majorHAnsi" w:cstheme="majorHAnsi"/>
          <w:bCs/>
          <w:color w:val="4472C4" w:themeColor="accent1"/>
        </w:rPr>
      </w:pPr>
    </w:p>
    <w:p w14:paraId="09924D39" w14:textId="0165009F" w:rsidR="0034447B" w:rsidRDefault="0030135A" w:rsidP="0034447B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HR Executive responsible for designing</w:t>
      </w:r>
      <w:r w:rsidR="0034447B">
        <w:rPr>
          <w:rFonts w:asciiTheme="majorHAnsi" w:eastAsia="Cambria" w:hAnsiTheme="majorHAnsi" w:cstheme="majorHAnsi"/>
        </w:rPr>
        <w:t xml:space="preserve"> and launching</w:t>
      </w:r>
      <w:r w:rsidRPr="002A3C27">
        <w:rPr>
          <w:rFonts w:asciiTheme="majorHAnsi" w:eastAsia="Cambria" w:hAnsiTheme="majorHAnsi" w:cstheme="majorHAnsi"/>
        </w:rPr>
        <w:t xml:space="preserve"> </w:t>
      </w:r>
      <w:r w:rsidR="0034447B">
        <w:rPr>
          <w:rFonts w:asciiTheme="majorHAnsi" w:eastAsia="Cambria" w:hAnsiTheme="majorHAnsi" w:cstheme="majorHAnsi"/>
        </w:rPr>
        <w:t>new</w:t>
      </w:r>
      <w:r w:rsidR="00731A87">
        <w:rPr>
          <w:rFonts w:asciiTheme="majorHAnsi" w:eastAsia="Cambria" w:hAnsiTheme="majorHAnsi" w:cstheme="majorHAnsi"/>
        </w:rPr>
        <w:t xml:space="preserve"> </w:t>
      </w:r>
      <w:r w:rsidRPr="002A3C27">
        <w:rPr>
          <w:rFonts w:asciiTheme="majorHAnsi" w:eastAsia="Cambria" w:hAnsiTheme="majorHAnsi" w:cstheme="majorHAnsi"/>
        </w:rPr>
        <w:t>HR department, including strategy, training, operational practices, strategic management, talent development, performance management, organizational development, and inclusive government hiring</w:t>
      </w:r>
    </w:p>
    <w:p w14:paraId="3FCCC9E1" w14:textId="60B136DB" w:rsidR="0034447B" w:rsidRDefault="0034447B" w:rsidP="0034447B">
      <w:pPr>
        <w:spacing w:after="0"/>
        <w:rPr>
          <w:rFonts w:asciiTheme="majorHAnsi" w:eastAsia="Cambria" w:hAnsiTheme="majorHAnsi" w:cstheme="majorHAnsi"/>
        </w:rPr>
      </w:pPr>
      <w:r w:rsidRPr="0034447B">
        <w:rPr>
          <w:rFonts w:asciiTheme="majorHAnsi" w:eastAsia="Cambria" w:hAnsiTheme="majorHAnsi" w:cstheme="majorHAnsi"/>
        </w:rPr>
        <w:tab/>
      </w:r>
    </w:p>
    <w:p w14:paraId="68E6E521" w14:textId="536B6B42" w:rsidR="0034447B" w:rsidRDefault="0034447B" w:rsidP="0034447B">
      <w:pPr>
        <w:pStyle w:val="ListParagraph"/>
        <w:numPr>
          <w:ilvl w:val="0"/>
          <w:numId w:val="5"/>
        </w:numPr>
        <w:spacing w:after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Increas</w:t>
      </w:r>
      <w:r w:rsidR="00FD7CF3">
        <w:rPr>
          <w:rFonts w:asciiTheme="majorHAnsi" w:eastAsia="Cambria" w:hAnsiTheme="majorHAnsi" w:cstheme="majorHAnsi"/>
        </w:rPr>
        <w:t>ed</w:t>
      </w:r>
      <w:r>
        <w:rPr>
          <w:rFonts w:asciiTheme="majorHAnsi" w:eastAsia="Cambria" w:hAnsiTheme="majorHAnsi" w:cstheme="majorHAnsi"/>
        </w:rPr>
        <w:t xml:space="preserve"> </w:t>
      </w:r>
      <w:r w:rsidRPr="0034447B">
        <w:rPr>
          <w:rFonts w:asciiTheme="majorHAnsi" w:eastAsia="Cambria" w:hAnsiTheme="majorHAnsi" w:cstheme="majorHAnsi"/>
        </w:rPr>
        <w:t>staff by 100% in year 2</w:t>
      </w:r>
      <w:r>
        <w:rPr>
          <w:rFonts w:asciiTheme="majorHAnsi" w:eastAsia="Cambria" w:hAnsiTheme="majorHAnsi" w:cstheme="majorHAnsi"/>
        </w:rPr>
        <w:t xml:space="preserve">, with less than 1% turnover annually </w:t>
      </w:r>
      <w:r w:rsidR="00FD7CF3">
        <w:rPr>
          <w:rFonts w:asciiTheme="majorHAnsi" w:eastAsia="Cambria" w:hAnsiTheme="majorHAnsi" w:cstheme="majorHAnsi"/>
        </w:rPr>
        <w:t>during 15-year period</w:t>
      </w:r>
    </w:p>
    <w:p w14:paraId="32776264" w14:textId="67E9A07A" w:rsidR="0030135A" w:rsidRDefault="0034447B" w:rsidP="0034447B">
      <w:pPr>
        <w:pStyle w:val="ListParagraph"/>
        <w:numPr>
          <w:ilvl w:val="0"/>
          <w:numId w:val="5"/>
        </w:numPr>
        <w:spacing w:after="0"/>
        <w:rPr>
          <w:rFonts w:asciiTheme="majorHAnsi" w:eastAsia="Cambria" w:hAnsiTheme="majorHAnsi" w:cstheme="majorHAnsi"/>
        </w:rPr>
      </w:pPr>
      <w:r w:rsidRPr="0034447B">
        <w:rPr>
          <w:rFonts w:asciiTheme="majorHAnsi" w:eastAsia="Cambria" w:hAnsiTheme="majorHAnsi" w:cstheme="majorHAnsi"/>
        </w:rPr>
        <w:t>Successfully defended 99% of all unemployment case hearings</w:t>
      </w:r>
    </w:p>
    <w:p w14:paraId="4A789DDC" w14:textId="67F3AF44" w:rsidR="0034447B" w:rsidRPr="0034447B" w:rsidRDefault="0034447B" w:rsidP="0034447B">
      <w:pPr>
        <w:pStyle w:val="ListParagraph"/>
        <w:numPr>
          <w:ilvl w:val="0"/>
          <w:numId w:val="5"/>
        </w:numPr>
        <w:spacing w:after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Coached leadership staff on HR related employment practices, supervision, safety practices </w:t>
      </w:r>
    </w:p>
    <w:p w14:paraId="78BAED27" w14:textId="77777777" w:rsidR="0030135A" w:rsidRPr="002A3C27" w:rsidRDefault="0030135A" w:rsidP="0030135A">
      <w:pPr>
        <w:spacing w:after="0"/>
        <w:rPr>
          <w:rFonts w:eastAsia="Cambria"/>
        </w:rPr>
      </w:pPr>
    </w:p>
    <w:p w14:paraId="7A9EFFB8" w14:textId="6410DF8F" w:rsidR="0030135A" w:rsidRPr="002A3C27" w:rsidRDefault="0030135A" w:rsidP="0030135A">
      <w:pPr>
        <w:spacing w:after="0"/>
        <w:rPr>
          <w:rFonts w:eastAsia="Cambria"/>
          <w:b/>
        </w:rPr>
      </w:pPr>
      <w:r w:rsidRPr="002A3C27">
        <w:rPr>
          <w:rFonts w:asciiTheme="majorHAnsi" w:eastAsia="Cambria" w:hAnsiTheme="majorHAnsi" w:cstheme="majorHAnsi"/>
          <w:b/>
        </w:rPr>
        <w:t xml:space="preserve">Adjunct Faculty </w:t>
      </w:r>
      <w:r w:rsidR="00895A76">
        <w:rPr>
          <w:rFonts w:asciiTheme="majorHAnsi" w:eastAsia="Cambria" w:hAnsiTheme="majorHAnsi" w:cstheme="majorHAnsi"/>
          <w:b/>
        </w:rPr>
        <w:t>Bu</w:t>
      </w:r>
      <w:r w:rsidR="00E22ACB">
        <w:rPr>
          <w:rFonts w:asciiTheme="majorHAnsi" w:eastAsia="Cambria" w:hAnsiTheme="majorHAnsi" w:cstheme="majorHAnsi"/>
          <w:b/>
        </w:rPr>
        <w:t>siness</w:t>
      </w:r>
      <w:r w:rsidRPr="002A3C27">
        <w:rPr>
          <w:rFonts w:asciiTheme="majorHAnsi" w:eastAsia="Cambria" w:hAnsiTheme="majorHAnsi" w:cstheme="majorHAnsi"/>
          <w:b/>
        </w:rPr>
        <w:t xml:space="preserve">                                                                                           </w:t>
      </w:r>
      <w:r w:rsidR="00895A76">
        <w:rPr>
          <w:rFonts w:asciiTheme="majorHAnsi" w:eastAsia="Cambria" w:hAnsiTheme="majorHAnsi" w:cstheme="majorHAnsi"/>
          <w:b/>
        </w:rPr>
        <w:t xml:space="preserve">      </w:t>
      </w:r>
      <w:r w:rsidR="00F47363">
        <w:rPr>
          <w:rFonts w:asciiTheme="majorHAnsi" w:eastAsia="Cambria" w:hAnsiTheme="majorHAnsi" w:cstheme="majorHAnsi"/>
          <w:b/>
        </w:rPr>
        <w:t xml:space="preserve">  </w:t>
      </w:r>
      <w:r w:rsidRPr="002A3C27">
        <w:rPr>
          <w:rFonts w:asciiTheme="majorHAnsi" w:eastAsia="Cambria" w:hAnsiTheme="majorHAnsi" w:cstheme="majorHAnsi"/>
          <w:bCs/>
        </w:rPr>
        <w:t>2014-2015</w:t>
      </w:r>
    </w:p>
    <w:p w14:paraId="0000002E" w14:textId="17DF50D6" w:rsidR="00067C0F" w:rsidRPr="002A3C27" w:rsidRDefault="0030135A" w:rsidP="00A36D95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Everest College</w:t>
      </w:r>
    </w:p>
    <w:p w14:paraId="6D218152" w14:textId="77777777" w:rsidR="00B1076C" w:rsidRPr="002A3C27" w:rsidRDefault="00B1076C" w:rsidP="00A36D95">
      <w:pPr>
        <w:spacing w:after="0" w:line="240" w:lineRule="auto"/>
        <w:rPr>
          <w:rFonts w:asciiTheme="majorHAnsi" w:eastAsia="Cambria" w:hAnsiTheme="majorHAnsi" w:cstheme="majorHAnsi"/>
          <w:bCs/>
          <w:color w:val="808080" w:themeColor="background1" w:themeShade="80"/>
        </w:rPr>
      </w:pPr>
    </w:p>
    <w:p w14:paraId="00000030" w14:textId="7E9935CA" w:rsidR="00067C0F" w:rsidRPr="002A3C27" w:rsidRDefault="006326E2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 xml:space="preserve">Taught in-person Introduction to Human Resources </w:t>
      </w:r>
      <w:r w:rsidR="007F2DAB">
        <w:rPr>
          <w:rFonts w:asciiTheme="majorHAnsi" w:eastAsia="Cambria" w:hAnsiTheme="majorHAnsi" w:cstheme="majorHAnsi"/>
        </w:rPr>
        <w:t>and</w:t>
      </w:r>
      <w:r w:rsidRPr="002A3C27">
        <w:rPr>
          <w:rFonts w:asciiTheme="majorHAnsi" w:eastAsia="Cambria" w:hAnsiTheme="majorHAnsi" w:cstheme="majorHAnsi"/>
        </w:rPr>
        <w:t xml:space="preserve"> </w:t>
      </w:r>
      <w:r w:rsidR="00E36C39" w:rsidRPr="002A3C27">
        <w:rPr>
          <w:rFonts w:asciiTheme="majorHAnsi" w:eastAsia="Cambria" w:hAnsiTheme="majorHAnsi" w:cstheme="majorHAnsi"/>
        </w:rPr>
        <w:t xml:space="preserve">Intro to </w:t>
      </w:r>
      <w:r w:rsidRPr="002A3C27">
        <w:rPr>
          <w:rFonts w:asciiTheme="majorHAnsi" w:eastAsia="Cambria" w:hAnsiTheme="majorHAnsi" w:cstheme="majorHAnsi"/>
        </w:rPr>
        <w:t>Business courses</w:t>
      </w:r>
    </w:p>
    <w:p w14:paraId="48812C76" w14:textId="7E5C3209" w:rsidR="006326E2" w:rsidRPr="002A3C27" w:rsidRDefault="006326E2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Designed course curriculum and syllabi to implement programming</w:t>
      </w:r>
    </w:p>
    <w:p w14:paraId="3F7BEDF3" w14:textId="63DAF66A" w:rsidR="006326E2" w:rsidRPr="002A3C27" w:rsidRDefault="006326E2" w:rsidP="0030135A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Conducted intrusive advising for students experiencing barriers to persistence</w:t>
      </w:r>
    </w:p>
    <w:p w14:paraId="00000031" w14:textId="77777777" w:rsidR="00067C0F" w:rsidRPr="002A3C27" w:rsidRDefault="00067C0F">
      <w:pPr>
        <w:spacing w:after="0"/>
        <w:rPr>
          <w:rFonts w:asciiTheme="majorHAnsi" w:eastAsia="Cambria" w:hAnsiTheme="majorHAnsi" w:cstheme="majorHAnsi"/>
        </w:rPr>
      </w:pPr>
    </w:p>
    <w:p w14:paraId="77807846" w14:textId="77777777" w:rsidR="0034447B" w:rsidRDefault="0034447B" w:rsidP="00A36D95">
      <w:pPr>
        <w:spacing w:after="0" w:line="240" w:lineRule="auto"/>
        <w:rPr>
          <w:rFonts w:asciiTheme="majorHAnsi" w:eastAsia="Cambria" w:hAnsiTheme="majorHAnsi" w:cstheme="majorHAnsi"/>
          <w:b/>
        </w:rPr>
      </w:pPr>
    </w:p>
    <w:p w14:paraId="18E8E814" w14:textId="77777777" w:rsidR="0084060A" w:rsidRDefault="0084060A" w:rsidP="00A36D95">
      <w:pPr>
        <w:spacing w:after="0" w:line="240" w:lineRule="auto"/>
        <w:rPr>
          <w:rFonts w:asciiTheme="majorHAnsi" w:eastAsia="Cambria" w:hAnsiTheme="majorHAnsi" w:cstheme="majorHAnsi"/>
          <w:b/>
        </w:rPr>
      </w:pPr>
    </w:p>
    <w:p w14:paraId="537122EA" w14:textId="5E5FB67E" w:rsidR="0030135A" w:rsidRPr="002A3C27" w:rsidRDefault="0030135A" w:rsidP="00A36D95">
      <w:pPr>
        <w:spacing w:after="0" w:line="240" w:lineRule="auto"/>
        <w:rPr>
          <w:rFonts w:eastAsia="Cambria"/>
          <w:b/>
        </w:rPr>
      </w:pPr>
      <w:r w:rsidRPr="002A3C27">
        <w:rPr>
          <w:rFonts w:asciiTheme="majorHAnsi" w:eastAsia="Cambria" w:hAnsiTheme="majorHAnsi" w:cstheme="majorHAnsi"/>
          <w:b/>
        </w:rPr>
        <w:lastRenderedPageBreak/>
        <w:t xml:space="preserve">Graduate Teaching Assistant                                                                                                   </w:t>
      </w:r>
      <w:r w:rsidRPr="002A3C27">
        <w:rPr>
          <w:rFonts w:asciiTheme="majorHAnsi" w:eastAsia="Cambria" w:hAnsiTheme="majorHAnsi" w:cstheme="majorHAnsi"/>
          <w:bCs/>
        </w:rPr>
        <w:t>2002</w:t>
      </w:r>
    </w:p>
    <w:p w14:paraId="00000034" w14:textId="7C12DD40" w:rsidR="00067C0F" w:rsidRPr="002A3C27" w:rsidRDefault="00313528" w:rsidP="00A36D95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Old Dominion University</w:t>
      </w:r>
    </w:p>
    <w:p w14:paraId="3DBD9EBD" w14:textId="77777777" w:rsidR="00B1076C" w:rsidRPr="002A3C27" w:rsidRDefault="00B1076C" w:rsidP="00A36D95">
      <w:pPr>
        <w:spacing w:after="0" w:line="240" w:lineRule="auto"/>
        <w:rPr>
          <w:rFonts w:asciiTheme="majorHAnsi" w:eastAsia="Cambria" w:hAnsiTheme="majorHAnsi" w:cstheme="majorHAnsi"/>
          <w:bCs/>
          <w:color w:val="4472C4" w:themeColor="accent1"/>
        </w:rPr>
      </w:pPr>
    </w:p>
    <w:p w14:paraId="00000035" w14:textId="61A54ECC" w:rsidR="00067C0F" w:rsidRPr="002A3C27" w:rsidRDefault="00B6070F" w:rsidP="00B1076C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Facilitated Introduction to Education Foundations - Distance Education</w:t>
      </w:r>
    </w:p>
    <w:p w14:paraId="0835322D" w14:textId="7A98E2AB" w:rsidR="002A3C27" w:rsidRPr="00EF1E54" w:rsidRDefault="00B6070F" w:rsidP="002A3C27">
      <w:pPr>
        <w:pStyle w:val="ListParagraph"/>
        <w:numPr>
          <w:ilvl w:val="0"/>
          <w:numId w:val="4"/>
        </w:num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Co</w:t>
      </w:r>
      <w:r w:rsidR="00E36C39" w:rsidRPr="002A3C27">
        <w:rPr>
          <w:rFonts w:asciiTheme="majorHAnsi" w:eastAsia="Cambria" w:hAnsiTheme="majorHAnsi" w:cstheme="majorHAnsi"/>
        </w:rPr>
        <w:t>ordinated</w:t>
      </w:r>
      <w:r w:rsidRPr="002A3C27">
        <w:rPr>
          <w:rFonts w:asciiTheme="majorHAnsi" w:eastAsia="Cambria" w:hAnsiTheme="majorHAnsi" w:cstheme="majorHAnsi"/>
        </w:rPr>
        <w:t xml:space="preserve"> course requirements and project submissions across 12 campuses</w:t>
      </w:r>
    </w:p>
    <w:p w14:paraId="4763E3B3" w14:textId="77777777" w:rsidR="00AC0CF5" w:rsidRPr="002A3C27" w:rsidRDefault="00AC0CF5" w:rsidP="0030135A">
      <w:pPr>
        <w:spacing w:after="0"/>
        <w:rPr>
          <w:rFonts w:ascii="Times New Roman" w:eastAsia="Cambria" w:hAnsi="Times New Roman" w:cs="Times New Roman"/>
          <w:b/>
        </w:rPr>
      </w:pPr>
    </w:p>
    <w:p w14:paraId="488F6747" w14:textId="2778FB96" w:rsidR="00B1076C" w:rsidRPr="002A3C27" w:rsidRDefault="00B1076C" w:rsidP="00B1076C">
      <w:pPr>
        <w:spacing w:after="0"/>
        <w:rPr>
          <w:rFonts w:ascii="Times New Roman" w:eastAsia="Cambria" w:hAnsi="Times New Roman" w:cs="Times New Roman"/>
          <w:b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757C5" wp14:editId="29A12E46">
                <wp:simplePos x="0" y="0"/>
                <wp:positionH relativeFrom="margin">
                  <wp:align>left</wp:align>
                </wp:positionH>
                <wp:positionV relativeFrom="paragraph">
                  <wp:posOffset>-57785</wp:posOffset>
                </wp:positionV>
                <wp:extent cx="6121400" cy="12700"/>
                <wp:effectExtent l="0" t="0" r="31750" b="25400"/>
                <wp:wrapNone/>
                <wp:docPr id="6973743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80EC0" id="Straight Connector 1" o:spid="_x0000_s1026" style="position:absolute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.55pt" to="482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2A3C27">
        <w:rPr>
          <w:rFonts w:asciiTheme="majorHAnsi" w:eastAsia="Cambria" w:hAnsiTheme="majorHAnsi" w:cstheme="majorHAnsi"/>
          <w:b/>
          <w:color w:val="4472C4" w:themeColor="accent1"/>
        </w:rPr>
        <w:t>EDUCATION</w:t>
      </w:r>
    </w:p>
    <w:p w14:paraId="08FC0D1B" w14:textId="06605891" w:rsidR="00B1076C" w:rsidRPr="002A3C27" w:rsidRDefault="00B1076C">
      <w:pPr>
        <w:spacing w:after="0"/>
        <w:rPr>
          <w:rFonts w:asciiTheme="majorHAnsi" w:eastAsia="Cambria" w:hAnsiTheme="majorHAnsi" w:cstheme="majorHAnsi"/>
          <w:b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DE5BF" wp14:editId="39325704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121400" cy="12700"/>
                <wp:effectExtent l="0" t="0" r="31750" b="25400"/>
                <wp:wrapNone/>
                <wp:docPr id="534769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1D302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7pt" to="48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ECF6831" w14:textId="46BAD7F8" w:rsidR="0054798F" w:rsidRPr="002A3C27" w:rsidRDefault="0054798F">
      <w:pPr>
        <w:spacing w:after="0"/>
        <w:rPr>
          <w:rFonts w:asciiTheme="majorHAnsi" w:eastAsia="Cambria" w:hAnsiTheme="majorHAnsi" w:cstheme="majorHAnsi"/>
          <w:b/>
        </w:rPr>
      </w:pPr>
      <w:r w:rsidRPr="002A3C27">
        <w:rPr>
          <w:rFonts w:asciiTheme="majorHAnsi" w:eastAsia="Cambria" w:hAnsiTheme="majorHAnsi" w:cstheme="majorHAnsi"/>
          <w:b/>
        </w:rPr>
        <w:t xml:space="preserve">Ph.D. </w:t>
      </w:r>
    </w:p>
    <w:p w14:paraId="5E536DA4" w14:textId="0098BE76" w:rsidR="0030135A" w:rsidRPr="002A3C27" w:rsidRDefault="0030135A">
      <w:pPr>
        <w:spacing w:after="0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North Carolina State University</w:t>
      </w:r>
    </w:p>
    <w:p w14:paraId="509821A9" w14:textId="5D231679" w:rsidR="0030135A" w:rsidRPr="002A3C27" w:rsidRDefault="0030135A">
      <w:pPr>
        <w:spacing w:after="0"/>
        <w:rPr>
          <w:rFonts w:asciiTheme="majorHAnsi" w:eastAsia="Cambria" w:hAnsiTheme="majorHAnsi" w:cstheme="majorHAnsi"/>
          <w:bCs/>
        </w:rPr>
      </w:pPr>
      <w:r w:rsidRPr="002A3C27">
        <w:rPr>
          <w:rFonts w:asciiTheme="majorHAnsi" w:eastAsia="Cambria" w:hAnsiTheme="majorHAnsi" w:cstheme="majorHAnsi"/>
          <w:bCs/>
        </w:rPr>
        <w:t>Educational Leadership Policy and Human Development  December 2023</w:t>
      </w:r>
    </w:p>
    <w:p w14:paraId="056581FB" w14:textId="08C999E9" w:rsidR="00D22453" w:rsidRDefault="0030135A">
      <w:pPr>
        <w:spacing w:after="0"/>
        <w:rPr>
          <w:rFonts w:asciiTheme="majorHAnsi" w:eastAsia="Cambria" w:hAnsiTheme="majorHAnsi" w:cstheme="majorHAnsi"/>
          <w:bCs/>
        </w:rPr>
      </w:pPr>
      <w:r w:rsidRPr="002A3C27">
        <w:rPr>
          <w:rFonts w:asciiTheme="majorHAnsi" w:eastAsia="Cambria" w:hAnsiTheme="majorHAnsi" w:cstheme="majorHAnsi"/>
          <w:bCs/>
        </w:rPr>
        <w:t>Concentration: Adult Workforce and Continuing Professional Education</w:t>
      </w:r>
      <w:r w:rsidR="0054798F" w:rsidRPr="002A3C27">
        <w:rPr>
          <w:rFonts w:asciiTheme="majorHAnsi" w:eastAsia="Cambria" w:hAnsiTheme="majorHAnsi" w:cstheme="majorHAnsi"/>
          <w:bCs/>
        </w:rPr>
        <w:t>,</w:t>
      </w:r>
      <w:r w:rsidRPr="002A3C27">
        <w:rPr>
          <w:rFonts w:asciiTheme="majorHAnsi" w:eastAsia="Cambria" w:hAnsiTheme="majorHAnsi" w:cstheme="majorHAnsi"/>
          <w:bCs/>
        </w:rPr>
        <w:t xml:space="preserve"> GPA: 4.0</w:t>
      </w:r>
    </w:p>
    <w:p w14:paraId="39FA9C7C" w14:textId="77777777" w:rsidR="009A7635" w:rsidRPr="009A7635" w:rsidRDefault="009A7635">
      <w:pPr>
        <w:spacing w:after="0"/>
        <w:rPr>
          <w:rFonts w:asciiTheme="majorHAnsi" w:eastAsia="Cambria" w:hAnsiTheme="majorHAnsi" w:cstheme="majorHAnsi"/>
          <w:bCs/>
        </w:rPr>
      </w:pPr>
    </w:p>
    <w:p w14:paraId="2BCBCE7F" w14:textId="340719EF" w:rsidR="0030135A" w:rsidRPr="002A3C27" w:rsidRDefault="0054798F">
      <w:pPr>
        <w:spacing w:after="0"/>
        <w:rPr>
          <w:rFonts w:asciiTheme="majorHAnsi" w:eastAsia="Cambria" w:hAnsiTheme="majorHAnsi" w:cstheme="majorHAnsi"/>
          <w:b/>
        </w:rPr>
      </w:pPr>
      <w:r w:rsidRPr="002A3C27">
        <w:rPr>
          <w:rFonts w:asciiTheme="majorHAnsi" w:eastAsia="Cambria" w:hAnsiTheme="majorHAnsi" w:cstheme="majorHAnsi"/>
          <w:b/>
        </w:rPr>
        <w:t>M.S.</w:t>
      </w:r>
    </w:p>
    <w:p w14:paraId="6F717875" w14:textId="3D82EE9B" w:rsidR="0054798F" w:rsidRPr="002A3C27" w:rsidRDefault="0054798F">
      <w:pPr>
        <w:spacing w:after="0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Old Dominion University</w:t>
      </w:r>
    </w:p>
    <w:p w14:paraId="38B01863" w14:textId="08063A2A" w:rsidR="0030135A" w:rsidRPr="002A3C27" w:rsidRDefault="00DA0176">
      <w:pPr>
        <w:spacing w:after="0"/>
        <w:rPr>
          <w:rFonts w:asciiTheme="majorHAnsi" w:eastAsia="Cambria" w:hAnsiTheme="majorHAnsi" w:cstheme="majorHAnsi"/>
          <w:bCs/>
        </w:rPr>
      </w:pPr>
      <w:r>
        <w:rPr>
          <w:rFonts w:asciiTheme="majorHAnsi" w:eastAsia="Cambria" w:hAnsiTheme="majorHAnsi" w:cstheme="majorHAnsi"/>
          <w:bCs/>
        </w:rPr>
        <w:t>Workforce and Organizational Development</w:t>
      </w:r>
      <w:r w:rsidR="0054798F" w:rsidRPr="002A3C27">
        <w:rPr>
          <w:rFonts w:asciiTheme="majorHAnsi" w:eastAsia="Cambria" w:hAnsiTheme="majorHAnsi" w:cstheme="majorHAnsi"/>
          <w:bCs/>
        </w:rPr>
        <w:t xml:space="preserve"> emphasis: </w:t>
      </w:r>
      <w:r>
        <w:rPr>
          <w:rFonts w:asciiTheme="majorHAnsi" w:eastAsia="Cambria" w:hAnsiTheme="majorHAnsi" w:cstheme="majorHAnsi"/>
          <w:bCs/>
        </w:rPr>
        <w:t>Human Resources-Training</w:t>
      </w:r>
    </w:p>
    <w:p w14:paraId="5F7BE6BB" w14:textId="77777777" w:rsidR="00D22453" w:rsidRPr="002A3C27" w:rsidRDefault="00D22453">
      <w:pPr>
        <w:spacing w:after="0"/>
        <w:rPr>
          <w:rFonts w:eastAsia="Cambria"/>
          <w:bCs/>
        </w:rPr>
      </w:pPr>
    </w:p>
    <w:p w14:paraId="0F85D1E0" w14:textId="4B3DC858" w:rsidR="0054798F" w:rsidRPr="002A3C27" w:rsidRDefault="0054798F">
      <w:pPr>
        <w:spacing w:after="0"/>
        <w:rPr>
          <w:rFonts w:asciiTheme="majorHAnsi" w:eastAsia="Cambria" w:hAnsiTheme="majorHAnsi" w:cstheme="majorHAnsi"/>
          <w:b/>
        </w:rPr>
      </w:pPr>
      <w:r w:rsidRPr="002A3C27">
        <w:rPr>
          <w:rFonts w:asciiTheme="majorHAnsi" w:eastAsia="Cambria" w:hAnsiTheme="majorHAnsi" w:cstheme="majorHAnsi"/>
          <w:b/>
        </w:rPr>
        <w:t>B.S.</w:t>
      </w:r>
    </w:p>
    <w:p w14:paraId="3ADEAFD4" w14:textId="1E13157D" w:rsidR="0054798F" w:rsidRPr="002A3C27" w:rsidRDefault="0054798F">
      <w:pPr>
        <w:spacing w:after="0"/>
        <w:rPr>
          <w:rFonts w:asciiTheme="majorHAnsi" w:eastAsia="Cambria" w:hAnsiTheme="majorHAnsi" w:cstheme="majorHAnsi"/>
          <w:bCs/>
          <w:color w:val="4472C4" w:themeColor="accent1"/>
        </w:rPr>
      </w:pPr>
      <w:r w:rsidRPr="002A3C27">
        <w:rPr>
          <w:rFonts w:asciiTheme="majorHAnsi" w:eastAsia="Cambria" w:hAnsiTheme="majorHAnsi" w:cstheme="majorHAnsi"/>
          <w:bCs/>
          <w:color w:val="4472C4" w:themeColor="accent1"/>
        </w:rPr>
        <w:t>NC A&amp;T State University</w:t>
      </w:r>
    </w:p>
    <w:p w14:paraId="39A84D73" w14:textId="5884049A" w:rsidR="0054798F" w:rsidRPr="002A3C27" w:rsidRDefault="0054798F" w:rsidP="00B1076C">
      <w:pPr>
        <w:spacing w:after="0"/>
        <w:rPr>
          <w:rFonts w:asciiTheme="majorHAnsi" w:eastAsia="Cambria" w:hAnsiTheme="majorHAnsi" w:cstheme="majorHAnsi"/>
          <w:bCs/>
        </w:rPr>
      </w:pPr>
      <w:r w:rsidRPr="002A3C27">
        <w:rPr>
          <w:rFonts w:asciiTheme="majorHAnsi" w:eastAsia="Cambria" w:hAnsiTheme="majorHAnsi" w:cstheme="majorHAnsi"/>
          <w:bCs/>
        </w:rPr>
        <w:t>Business Education, emphasis Economics</w:t>
      </w:r>
    </w:p>
    <w:p w14:paraId="44682BF1" w14:textId="77777777" w:rsidR="001958B3" w:rsidRPr="002A3C27" w:rsidRDefault="001958B3" w:rsidP="001958B3">
      <w:pPr>
        <w:spacing w:after="0" w:line="240" w:lineRule="auto"/>
        <w:rPr>
          <w:rFonts w:asciiTheme="majorHAnsi" w:eastAsia="Cambria" w:hAnsiTheme="majorHAnsi" w:cstheme="majorHAnsi"/>
          <w:b/>
          <w:color w:val="4472C4" w:themeColor="accent1"/>
        </w:rPr>
      </w:pPr>
    </w:p>
    <w:p w14:paraId="4CDFC5BC" w14:textId="39EAE301" w:rsidR="0054798F" w:rsidRPr="002A3C27" w:rsidRDefault="0054798F" w:rsidP="0054798F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Theme="majorHAnsi" w:eastAsia="Cambria" w:hAnsiTheme="majorHAnsi" w:cstheme="majorHAnsi"/>
          <w:b/>
          <w:color w:val="4472C4" w:themeColor="accent1"/>
        </w:rPr>
        <w:t>CERTIFICATIONS</w:t>
      </w:r>
    </w:p>
    <w:p w14:paraId="5172D0AB" w14:textId="1D2B372B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Certified HR Professional - Society for Human Resource Management (SHRM) (PHR)</w:t>
      </w:r>
    </w:p>
    <w:p w14:paraId="16B9DE51" w14:textId="2110D02D" w:rsidR="0054798F" w:rsidRPr="002A3C27" w:rsidRDefault="0054798F" w:rsidP="0054798F">
      <w:pPr>
        <w:spacing w:after="0"/>
        <w:rPr>
          <w:rFonts w:asciiTheme="minorHAnsi" w:eastAsia="Cambria" w:hAnsiTheme="minorHAnsi" w:cstheme="minorHAnsi"/>
        </w:rPr>
      </w:pPr>
      <w:r w:rsidRPr="002A3C27">
        <w:rPr>
          <w:rFonts w:asciiTheme="majorHAnsi" w:eastAsia="Cambria" w:hAnsiTheme="majorHAnsi" w:cstheme="majorHAnsi"/>
        </w:rPr>
        <w:t>Certificate of Inclusive Excellence</w:t>
      </w:r>
      <w:r w:rsidRPr="002A3C27">
        <w:rPr>
          <w:rFonts w:asciiTheme="minorHAnsi" w:eastAsia="Cambria" w:hAnsiTheme="minorHAnsi" w:cstheme="minorHAnsi"/>
        </w:rPr>
        <w:t xml:space="preserve"> </w:t>
      </w:r>
    </w:p>
    <w:p w14:paraId="05FBB61B" w14:textId="3546B024" w:rsidR="0054798F" w:rsidRPr="002A3C27" w:rsidRDefault="00B1076C" w:rsidP="0054798F">
      <w:pPr>
        <w:spacing w:after="0"/>
        <w:rPr>
          <w:rFonts w:asciiTheme="minorHAnsi" w:eastAsia="Cambria" w:hAnsiTheme="minorHAnsi" w:cstheme="minorHAnsi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609F7" wp14:editId="79104F14">
                <wp:simplePos x="0" y="0"/>
                <wp:positionH relativeFrom="margin">
                  <wp:posOffset>-101600</wp:posOffset>
                </wp:positionH>
                <wp:positionV relativeFrom="paragraph">
                  <wp:posOffset>91440</wp:posOffset>
                </wp:positionV>
                <wp:extent cx="6121400" cy="12700"/>
                <wp:effectExtent l="0" t="0" r="31750" b="25400"/>
                <wp:wrapNone/>
                <wp:docPr id="455672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A1B87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pt,7.2pt" to="47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EDC3932" w14:textId="03A84874" w:rsidR="00B1076C" w:rsidRPr="002A3C27" w:rsidRDefault="00E10BCA" w:rsidP="0054798F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8FAAA" wp14:editId="7D0A3C8A">
                <wp:simplePos x="0" y="0"/>
                <wp:positionH relativeFrom="margin">
                  <wp:posOffset>-95250</wp:posOffset>
                </wp:positionH>
                <wp:positionV relativeFrom="paragraph">
                  <wp:posOffset>190500</wp:posOffset>
                </wp:positionV>
                <wp:extent cx="6121400" cy="12700"/>
                <wp:effectExtent l="0" t="0" r="31750" b="25400"/>
                <wp:wrapNone/>
                <wp:docPr id="8034088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D6EBB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5pt,15pt" to="474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4798F" w:rsidRPr="002A3C27">
        <w:rPr>
          <w:rFonts w:asciiTheme="majorHAnsi" w:eastAsia="Cambria" w:hAnsiTheme="majorHAnsi" w:cstheme="majorHAnsi"/>
          <w:b/>
          <w:color w:val="4472C4" w:themeColor="accent1"/>
        </w:rPr>
        <w:t>SERVICE</w:t>
      </w:r>
    </w:p>
    <w:p w14:paraId="61947DD8" w14:textId="71AB9ACC" w:rsidR="00600DE1" w:rsidRDefault="00600DE1" w:rsidP="00525FB6">
      <w:pPr>
        <w:spacing w:after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American Journal of Evaluation (AJE), reviewer &amp; co-editor of special publication Ethics</w:t>
      </w:r>
      <w:r w:rsidR="0084060A">
        <w:rPr>
          <w:rFonts w:asciiTheme="majorHAnsi" w:eastAsia="Cambria" w:hAnsiTheme="majorHAnsi" w:cstheme="majorHAnsi"/>
        </w:rPr>
        <w:t xml:space="preserve"> &amp;</w:t>
      </w:r>
      <w:r>
        <w:rPr>
          <w:rFonts w:asciiTheme="majorHAnsi" w:eastAsia="Cambria" w:hAnsiTheme="majorHAnsi" w:cstheme="majorHAnsi"/>
        </w:rPr>
        <w:t xml:space="preserve"> Values, 2025</w:t>
      </w:r>
    </w:p>
    <w:p w14:paraId="147041A9" w14:textId="1DEB291A" w:rsidR="00525FB6" w:rsidRPr="002A3C27" w:rsidRDefault="00AB1040" w:rsidP="00525FB6">
      <w:pPr>
        <w:spacing w:after="0"/>
        <w:rPr>
          <w:rFonts w:asciiTheme="minorHAnsi" w:eastAsia="Cambria" w:hAnsiTheme="minorHAnsi" w:cstheme="minorHAnsi"/>
        </w:rPr>
      </w:pPr>
      <w:r w:rsidRPr="00AB1040">
        <w:rPr>
          <w:rFonts w:asciiTheme="majorHAnsi" w:eastAsia="Cambria" w:hAnsiTheme="majorHAnsi" w:cstheme="majorHAnsi"/>
        </w:rPr>
        <w:t>Academy of Human Resource Development (AHRD), reviewer, 2024</w:t>
      </w:r>
    </w:p>
    <w:p w14:paraId="6AA69A09" w14:textId="7220A9C4" w:rsidR="00525FB6" w:rsidRPr="00525FB6" w:rsidRDefault="00525FB6" w:rsidP="0054798F">
      <w:pPr>
        <w:spacing w:after="0"/>
        <w:rPr>
          <w:rFonts w:asciiTheme="majorHAnsi" w:eastAsia="Cambria" w:hAnsiTheme="majorHAnsi" w:cstheme="majorHAnsi"/>
          <w:b/>
        </w:rPr>
      </w:pPr>
      <w:r w:rsidRPr="002A3C27">
        <w:rPr>
          <w:rFonts w:asciiTheme="majorHAnsi" w:eastAsia="Cambria" w:hAnsiTheme="majorHAnsi" w:cstheme="majorHAnsi"/>
        </w:rPr>
        <w:t>Academy of Human Resource Development (AHRD)</w:t>
      </w:r>
      <w:r>
        <w:rPr>
          <w:rFonts w:asciiTheme="majorHAnsi" w:eastAsia="Cambria" w:hAnsiTheme="majorHAnsi" w:cstheme="majorHAnsi"/>
        </w:rPr>
        <w:t>, Grad SIG, 2024</w:t>
      </w:r>
    </w:p>
    <w:p w14:paraId="65619DA0" w14:textId="77128695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Student Faculty Hiring Committee, NC State University, 2023</w:t>
      </w:r>
    </w:p>
    <w:p w14:paraId="6CE8E760" w14:textId="2FBF74FC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Graduate Student Association, Secretary, NC State University 2021-2022</w:t>
      </w:r>
    </w:p>
    <w:p w14:paraId="3E014F6D" w14:textId="7EA0D2A4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University Outreach and Engagement Committee, NC State University, 2021-present</w:t>
      </w:r>
    </w:p>
    <w:p w14:paraId="4F36E726" w14:textId="1122A4AC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Athena Leadership of the Triangle – Leadership Program Mentor 2024-</w:t>
      </w:r>
      <w:r w:rsidR="00B75FBE">
        <w:rPr>
          <w:rFonts w:asciiTheme="majorHAnsi" w:eastAsia="Cambria" w:hAnsiTheme="majorHAnsi" w:cstheme="majorHAnsi"/>
        </w:rPr>
        <w:t>2025</w:t>
      </w:r>
    </w:p>
    <w:p w14:paraId="084E78AC" w14:textId="6C6213C2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Dress for Success Triangle, Mentor, Career Coach, 2015-2022</w:t>
      </w:r>
    </w:p>
    <w:p w14:paraId="4578061F" w14:textId="620DE731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Association of Talent Development</w:t>
      </w:r>
      <w:r w:rsidR="00B1076C" w:rsidRPr="002A3C27">
        <w:rPr>
          <w:rFonts w:asciiTheme="majorHAnsi" w:eastAsia="Cambria" w:hAnsiTheme="majorHAnsi" w:cstheme="majorHAnsi"/>
        </w:rPr>
        <w:t xml:space="preserve"> (ATD)</w:t>
      </w:r>
      <w:r w:rsidRPr="002A3C27">
        <w:rPr>
          <w:rFonts w:asciiTheme="majorHAnsi" w:eastAsia="Cambria" w:hAnsiTheme="majorHAnsi" w:cstheme="majorHAnsi"/>
        </w:rPr>
        <w:t>, eLearning Chair, 2019-2021</w:t>
      </w:r>
    </w:p>
    <w:p w14:paraId="288FB079" w14:textId="4A82D872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Raleigh Metro SHRM, Committee Member, 2020-2022</w:t>
      </w:r>
    </w:p>
    <w:p w14:paraId="4AB55308" w14:textId="2B2033DD" w:rsidR="0054798F" w:rsidRPr="002A3C27" w:rsidRDefault="0054798F" w:rsidP="0054798F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Program and Evaluation Chair, Board Member, Read and Feed, 2020-2021</w:t>
      </w:r>
    </w:p>
    <w:p w14:paraId="2EA5FADE" w14:textId="31EA5281" w:rsidR="0030135A" w:rsidRPr="002A3C27" w:rsidRDefault="00B1076C">
      <w:pPr>
        <w:spacing w:after="0"/>
        <w:rPr>
          <w:rFonts w:eastAsia="Cambria"/>
          <w:b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375DA" wp14:editId="5C0DCA99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6121400" cy="12700"/>
                <wp:effectExtent l="0" t="0" r="31750" b="25400"/>
                <wp:wrapNone/>
                <wp:docPr id="13477056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FF6AB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pt" to="48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12AE8CA" w14:textId="056BF230" w:rsidR="00774910" w:rsidRPr="002A3C27" w:rsidRDefault="00B1076C">
      <w:pPr>
        <w:spacing w:after="0"/>
        <w:rPr>
          <w:rFonts w:ascii="Times New Roman" w:eastAsia="Cambria" w:hAnsi="Times New Roman" w:cs="Times New Roman"/>
          <w:b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922BCC" wp14:editId="1936CE51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6121400" cy="12700"/>
                <wp:effectExtent l="0" t="0" r="31750" b="25400"/>
                <wp:wrapNone/>
                <wp:docPr id="11561879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C61AB" id="Straight Connector 1" o:spid="_x0000_s1026" style="position:absolute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4pt" to="48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313528" w:rsidRPr="002A3C27">
        <w:rPr>
          <w:rFonts w:asciiTheme="majorHAnsi" w:eastAsia="Cambria" w:hAnsiTheme="majorHAnsi" w:cstheme="majorHAnsi"/>
          <w:b/>
          <w:color w:val="4472C4" w:themeColor="accent1"/>
        </w:rPr>
        <w:t>PUBLICATIONS</w:t>
      </w:r>
    </w:p>
    <w:p w14:paraId="493D4ADA" w14:textId="2E4AF519" w:rsidR="00B1076C" w:rsidRPr="002A3C27" w:rsidRDefault="00B1076C">
      <w:pPr>
        <w:spacing w:after="0"/>
        <w:rPr>
          <w:rFonts w:asciiTheme="minorHAnsi" w:eastAsia="Cambria" w:hAnsiTheme="minorHAnsi" w:cstheme="minorHAnsi"/>
        </w:rPr>
      </w:pPr>
    </w:p>
    <w:p w14:paraId="00000039" w14:textId="67588042" w:rsidR="00067C0F" w:rsidRPr="002A3C27" w:rsidRDefault="00CC1AF4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 xml:space="preserve">Bartlett, M., Suber, L., Lappe, </w:t>
      </w:r>
      <w:r w:rsidR="00CB5514" w:rsidRPr="002A3C27">
        <w:rPr>
          <w:rFonts w:asciiTheme="majorHAnsi" w:eastAsia="Cambria" w:hAnsiTheme="majorHAnsi" w:cstheme="majorHAnsi"/>
        </w:rPr>
        <w:t xml:space="preserve">H. </w:t>
      </w:r>
      <w:r w:rsidRPr="002A3C27">
        <w:rPr>
          <w:rFonts w:asciiTheme="majorHAnsi" w:eastAsia="Cambria" w:hAnsiTheme="majorHAnsi" w:cstheme="majorHAnsi"/>
        </w:rPr>
        <w:t xml:space="preserve">(2021). Seven strategies for informal learning, retrieved from </w:t>
      </w:r>
      <w:r w:rsidR="000D4888" w:rsidRPr="002A3C27">
        <w:rPr>
          <w:rFonts w:asciiTheme="majorHAnsi" w:eastAsia="Cambria" w:hAnsiTheme="majorHAnsi" w:cstheme="majorHAnsi"/>
        </w:rPr>
        <w:t>trainingindustry.com.</w:t>
      </w:r>
    </w:p>
    <w:p w14:paraId="0000003A" w14:textId="19F03FD7" w:rsidR="00067C0F" w:rsidRPr="002A3C27" w:rsidRDefault="00067C0F">
      <w:pPr>
        <w:spacing w:after="0"/>
        <w:rPr>
          <w:rFonts w:asciiTheme="majorHAnsi" w:eastAsia="Cambria" w:hAnsiTheme="majorHAnsi" w:cstheme="majorHAnsi"/>
        </w:rPr>
      </w:pPr>
    </w:p>
    <w:p w14:paraId="06F8EC83" w14:textId="598CB98A" w:rsidR="009A7635" w:rsidRPr="00AC0CF5" w:rsidRDefault="00313528">
      <w:pPr>
        <w:spacing w:after="0"/>
        <w:rPr>
          <w:rFonts w:asciiTheme="majorHAnsi" w:eastAsia="Cambria" w:hAnsiTheme="majorHAnsi" w:cstheme="majorHAnsi"/>
        </w:rPr>
      </w:pPr>
      <w:r w:rsidRPr="002A3C27">
        <w:rPr>
          <w:rFonts w:asciiTheme="majorHAnsi" w:eastAsia="Cambria" w:hAnsiTheme="majorHAnsi" w:cstheme="majorHAnsi"/>
        </w:rPr>
        <w:t>Suber, L. (</w:t>
      </w:r>
      <w:r w:rsidR="003C6338" w:rsidRPr="002A3C27">
        <w:rPr>
          <w:rFonts w:asciiTheme="majorHAnsi" w:eastAsia="Cambria" w:hAnsiTheme="majorHAnsi" w:cstheme="majorHAnsi"/>
        </w:rPr>
        <w:t>July</w:t>
      </w:r>
      <w:r w:rsidR="00CB5514" w:rsidRPr="002A3C27">
        <w:rPr>
          <w:rFonts w:asciiTheme="majorHAnsi" w:eastAsia="Cambria" w:hAnsiTheme="majorHAnsi" w:cstheme="majorHAnsi"/>
        </w:rPr>
        <w:t xml:space="preserve"> </w:t>
      </w:r>
      <w:r w:rsidRPr="002A3C27">
        <w:rPr>
          <w:rFonts w:asciiTheme="majorHAnsi" w:eastAsia="Cambria" w:hAnsiTheme="majorHAnsi" w:cstheme="majorHAnsi"/>
        </w:rPr>
        <w:t xml:space="preserve">2021). Diversifying manufacturing: DEI outreach strategies to address the talent shortage, </w:t>
      </w:r>
      <w:r w:rsidRPr="002A3C27">
        <w:rPr>
          <w:rFonts w:asciiTheme="majorHAnsi" w:eastAsia="Cambria" w:hAnsiTheme="majorHAnsi" w:cstheme="majorHAnsi"/>
          <w:i/>
        </w:rPr>
        <w:t>NC DIDI</w:t>
      </w:r>
      <w:r w:rsidRPr="002A3C27">
        <w:rPr>
          <w:rFonts w:asciiTheme="majorHAnsi" w:eastAsia="Cambria" w:hAnsiTheme="majorHAnsi" w:cstheme="majorHAnsi"/>
        </w:rPr>
        <w:t xml:space="preserve"> </w:t>
      </w:r>
      <w:r w:rsidRPr="002A3C27">
        <w:rPr>
          <w:rFonts w:asciiTheme="majorHAnsi" w:eastAsia="Cambria" w:hAnsiTheme="majorHAnsi" w:cstheme="majorHAnsi"/>
          <w:i/>
        </w:rPr>
        <w:t>Connecting the Dots Newsletter</w:t>
      </w:r>
      <w:r w:rsidRPr="002A3C27">
        <w:rPr>
          <w:rFonts w:asciiTheme="majorHAnsi" w:eastAsia="Cambria" w:hAnsiTheme="majorHAnsi" w:cstheme="majorHAnsi"/>
        </w:rPr>
        <w:t xml:space="preserve">. Retrieved from </w:t>
      </w:r>
      <w:hyperlink r:id="rId8">
        <w:r w:rsidRPr="002A3C27">
          <w:rPr>
            <w:rFonts w:asciiTheme="majorHAnsi" w:eastAsia="Cambria" w:hAnsiTheme="majorHAnsi" w:cstheme="majorHAnsi"/>
            <w:color w:val="000000" w:themeColor="text1"/>
            <w:u w:val="single"/>
          </w:rPr>
          <w:t>https://www.ies.ncsu.edu/ncdidi/connecting-the-dots-july-2021/</w:t>
        </w:r>
      </w:hyperlink>
    </w:p>
    <w:p w14:paraId="1855911D" w14:textId="77777777" w:rsidR="009A7635" w:rsidRDefault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</w:p>
    <w:p w14:paraId="09D2548C" w14:textId="110DFB68" w:rsidR="009A7635" w:rsidRDefault="009470C4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19926E" wp14:editId="60727FC0">
                <wp:simplePos x="0" y="0"/>
                <wp:positionH relativeFrom="margin">
                  <wp:align>left</wp:align>
                </wp:positionH>
                <wp:positionV relativeFrom="paragraph">
                  <wp:posOffset>-30480</wp:posOffset>
                </wp:positionV>
                <wp:extent cx="6121400" cy="12700"/>
                <wp:effectExtent l="0" t="0" r="31750" b="25400"/>
                <wp:wrapNone/>
                <wp:docPr id="11839539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D1595" id="Straight Connector 1" o:spid="_x0000_s1026" style="position:absolute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2.4pt" to="482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A7635" w:rsidRPr="009A7635">
        <w:rPr>
          <w:rFonts w:asciiTheme="majorHAnsi" w:eastAsia="Cambria" w:hAnsiTheme="majorHAnsi" w:cstheme="majorHAnsi"/>
          <w:b/>
          <w:color w:val="4472C4" w:themeColor="accent1"/>
        </w:rPr>
        <w:t>PRESENTATIONS</w:t>
      </w:r>
    </w:p>
    <w:p w14:paraId="6DDFB1F5" w14:textId="77777777" w:rsidR="00916AC2" w:rsidRDefault="00916AC2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</w:p>
    <w:p w14:paraId="594082EB" w14:textId="42D12E08" w:rsidR="009A7635" w:rsidRDefault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E5A44" wp14:editId="69F9DF9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121400" cy="12700"/>
                <wp:effectExtent l="0" t="0" r="31750" b="25400"/>
                <wp:wrapNone/>
                <wp:docPr id="16805839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C9F36" id="Straight Connector 1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85pt" to="48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4EE0947" w14:textId="7A9F229E" w:rsidR="001709A1" w:rsidRDefault="001709A1" w:rsidP="009A763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</w:t>
      </w:r>
      <w:r w:rsidR="00691562">
        <w:rPr>
          <w:rFonts w:asciiTheme="majorHAnsi" w:hAnsiTheme="majorHAnsi" w:cstheme="majorHAnsi"/>
        </w:rPr>
        <w:t>er</w:t>
      </w:r>
      <w:r>
        <w:rPr>
          <w:rFonts w:asciiTheme="majorHAnsi" w:hAnsiTheme="majorHAnsi" w:cstheme="majorHAnsi"/>
        </w:rPr>
        <w:t>, L. &amp; Waters, L. (July</w:t>
      </w:r>
      <w:r w:rsidR="00691562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2025). </w:t>
      </w:r>
      <w:r w:rsidRPr="001709A1">
        <w:rPr>
          <w:rFonts w:asciiTheme="majorHAnsi" w:hAnsiTheme="majorHAnsi" w:cstheme="majorHAnsi"/>
          <w:i/>
          <w:iCs/>
        </w:rPr>
        <w:t>Enhancing Online Student Discourse to Promote Engagement</w:t>
      </w:r>
      <w:r>
        <w:rPr>
          <w:rFonts w:asciiTheme="majorHAnsi" w:hAnsiTheme="majorHAnsi" w:cstheme="majorHAnsi"/>
        </w:rPr>
        <w:t>.</w:t>
      </w:r>
      <w:r w:rsidR="002B78D9">
        <w:rPr>
          <w:rFonts w:asciiTheme="majorHAnsi" w:hAnsiTheme="majorHAnsi" w:cstheme="majorHAnsi"/>
        </w:rPr>
        <w:t xml:space="preserve"> Distance Learning Administration (DLA), Jekyll Island, GA. </w:t>
      </w:r>
    </w:p>
    <w:p w14:paraId="20EFDFF8" w14:textId="77777777" w:rsidR="00500C90" w:rsidRDefault="00500C90" w:rsidP="009A7635">
      <w:pPr>
        <w:spacing w:after="0"/>
        <w:rPr>
          <w:rFonts w:asciiTheme="majorHAnsi" w:hAnsiTheme="majorHAnsi" w:cstheme="majorHAnsi"/>
        </w:rPr>
      </w:pPr>
    </w:p>
    <w:p w14:paraId="21CCA48B" w14:textId="2591A590" w:rsidR="00916AC2" w:rsidRDefault="00916AC2" w:rsidP="009A763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Suber, L., Dalton, M., Bartlett, M., &amp; Bartlett, J. (February</w:t>
      </w:r>
      <w:r w:rsidR="00691562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2025). </w:t>
      </w:r>
      <w:r>
        <w:rPr>
          <w:rFonts w:asciiTheme="majorHAnsi" w:hAnsiTheme="majorHAnsi" w:cstheme="majorHAnsi"/>
          <w:i/>
          <w:iCs/>
        </w:rPr>
        <w:t xml:space="preserve">Apprentices’ Perceptions of Support, Belonging, and Job Readiness. </w:t>
      </w:r>
      <w:r>
        <w:rPr>
          <w:rFonts w:asciiTheme="majorHAnsi" w:hAnsiTheme="majorHAnsi" w:cstheme="majorHAnsi"/>
        </w:rPr>
        <w:t>National Career Pathways Network (NCPN), Austin, TX.</w:t>
      </w:r>
    </w:p>
    <w:p w14:paraId="3F7706F6" w14:textId="77777777" w:rsidR="00691562" w:rsidRPr="00916AC2" w:rsidRDefault="00691562" w:rsidP="009A7635">
      <w:pPr>
        <w:spacing w:after="0"/>
        <w:rPr>
          <w:rFonts w:asciiTheme="majorHAnsi" w:hAnsiTheme="majorHAnsi" w:cstheme="majorHAnsi"/>
        </w:rPr>
      </w:pPr>
    </w:p>
    <w:p w14:paraId="1CB96B5B" w14:textId="582E1311" w:rsidR="00916AC2" w:rsidRPr="00916AC2" w:rsidRDefault="00916AC2" w:rsidP="009A763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Suber, L. &amp; Bartlett, M. (2025, February). </w:t>
      </w:r>
      <w:r>
        <w:rPr>
          <w:rFonts w:asciiTheme="majorHAnsi" w:hAnsiTheme="majorHAnsi" w:cstheme="majorHAnsi"/>
          <w:i/>
          <w:iCs/>
        </w:rPr>
        <w:t xml:space="preserve"> Developing Diverse Talent Pipelines in Manufacturing through HR Practices. </w:t>
      </w:r>
      <w:r>
        <w:rPr>
          <w:rFonts w:asciiTheme="majorHAnsi" w:hAnsiTheme="majorHAnsi" w:cstheme="majorHAnsi"/>
        </w:rPr>
        <w:t>Association of Career and Technical Education Research, San Antonio, TX.</w:t>
      </w:r>
    </w:p>
    <w:p w14:paraId="233E581E" w14:textId="77777777" w:rsidR="00916AC2" w:rsidRDefault="00916AC2" w:rsidP="009A7635">
      <w:pPr>
        <w:spacing w:after="0"/>
        <w:rPr>
          <w:rFonts w:asciiTheme="majorHAnsi" w:hAnsiTheme="majorHAnsi" w:cstheme="majorHAnsi"/>
        </w:rPr>
      </w:pPr>
    </w:p>
    <w:p w14:paraId="33DA65FB" w14:textId="5F895EC6" w:rsidR="009A7635" w:rsidRPr="009A7635" w:rsidRDefault="009A7635" w:rsidP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9A7635">
        <w:rPr>
          <w:rFonts w:asciiTheme="majorHAnsi" w:hAnsiTheme="majorHAnsi" w:cstheme="majorHAnsi"/>
        </w:rPr>
        <w:t>Suber, L. &amp; Bartlett, M. (2024</w:t>
      </w:r>
      <w:r w:rsidR="00691562">
        <w:rPr>
          <w:rFonts w:asciiTheme="majorHAnsi" w:hAnsiTheme="majorHAnsi" w:cstheme="majorHAnsi"/>
        </w:rPr>
        <w:t xml:space="preserve">, </w:t>
      </w:r>
      <w:r w:rsidRPr="009A7635">
        <w:rPr>
          <w:rFonts w:asciiTheme="majorHAnsi" w:hAnsiTheme="majorHAnsi" w:cstheme="majorHAnsi"/>
        </w:rPr>
        <w:t xml:space="preserve">February). </w:t>
      </w:r>
      <w:r w:rsidRPr="009A7635">
        <w:rPr>
          <w:rFonts w:asciiTheme="majorHAnsi" w:hAnsiTheme="majorHAnsi" w:cstheme="majorHAnsi"/>
          <w:i/>
          <w:iCs/>
        </w:rPr>
        <w:t>Human Resource Practices for Building Diverse Talent Pipelines.</w:t>
      </w:r>
      <w:r w:rsidRPr="009A7635">
        <w:rPr>
          <w:rFonts w:asciiTheme="majorHAnsi" w:hAnsiTheme="majorHAnsi" w:cstheme="majorHAnsi"/>
        </w:rPr>
        <w:t xml:space="preserve"> Academy of Human Resource Development (AHRD), Arlington, VA.</w:t>
      </w:r>
    </w:p>
    <w:p w14:paraId="4E0513EE" w14:textId="500B37F9" w:rsidR="009A7635" w:rsidRPr="009A7635" w:rsidRDefault="009A7635">
      <w:pPr>
        <w:spacing w:after="0"/>
        <w:rPr>
          <w:rFonts w:asciiTheme="majorHAnsi" w:eastAsia="Cambria" w:hAnsiTheme="majorHAnsi" w:cstheme="majorHAnsi"/>
          <w:bCs/>
        </w:rPr>
      </w:pPr>
    </w:p>
    <w:p w14:paraId="04318D0F" w14:textId="36B05607" w:rsidR="009A7635" w:rsidRPr="009A7635" w:rsidRDefault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9A7635">
        <w:rPr>
          <w:rFonts w:asciiTheme="majorHAnsi" w:eastAsia="Cambria" w:hAnsiTheme="majorHAnsi" w:cstheme="majorHAnsi"/>
          <w:bCs/>
        </w:rPr>
        <w:t>Kurtz, M., Suber, L. (2023</w:t>
      </w:r>
      <w:r w:rsidR="001709A1">
        <w:rPr>
          <w:rFonts w:asciiTheme="majorHAnsi" w:eastAsia="Cambria" w:hAnsiTheme="majorHAnsi" w:cstheme="majorHAnsi"/>
          <w:bCs/>
        </w:rPr>
        <w:t xml:space="preserve">, </w:t>
      </w:r>
      <w:r w:rsidRPr="009A7635">
        <w:rPr>
          <w:rFonts w:asciiTheme="majorHAnsi" w:eastAsia="Cambria" w:hAnsiTheme="majorHAnsi" w:cstheme="majorHAnsi"/>
          <w:bCs/>
        </w:rPr>
        <w:t xml:space="preserve">April). </w:t>
      </w:r>
      <w:r w:rsidRPr="009A7635">
        <w:rPr>
          <w:rFonts w:asciiTheme="majorHAnsi" w:eastAsia="Cambria" w:hAnsiTheme="majorHAnsi" w:cstheme="majorHAnsi"/>
          <w:bCs/>
          <w:i/>
          <w:iCs/>
        </w:rPr>
        <w:t>Applying an Equity Lens to Black Employee Attrition.</w:t>
      </w:r>
      <w:r w:rsidRPr="009A7635">
        <w:rPr>
          <w:rFonts w:asciiTheme="majorHAnsi" w:eastAsia="Cambria" w:hAnsiTheme="majorHAnsi" w:cstheme="majorHAnsi"/>
          <w:bCs/>
        </w:rPr>
        <w:t xml:space="preserve"> National Association of Student Personnel Administrators (NASPA), Boston, MA</w:t>
      </w:r>
      <w:r w:rsidRPr="009A7635">
        <w:rPr>
          <w:rFonts w:asciiTheme="majorHAnsi" w:eastAsia="Cambria" w:hAnsiTheme="majorHAnsi" w:cstheme="majorHAnsi"/>
          <w:b/>
          <w:color w:val="4472C4" w:themeColor="accent1"/>
        </w:rPr>
        <w:t>.</w:t>
      </w:r>
    </w:p>
    <w:p w14:paraId="4F9E33DD" w14:textId="77777777" w:rsidR="009A7635" w:rsidRPr="009A7635" w:rsidRDefault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</w:p>
    <w:p w14:paraId="2BCD6524" w14:textId="7A0BEDD7" w:rsidR="009A7635" w:rsidRPr="009A7635" w:rsidRDefault="009A7635">
      <w:pPr>
        <w:spacing w:after="0"/>
        <w:rPr>
          <w:rFonts w:asciiTheme="majorHAnsi" w:hAnsiTheme="majorHAnsi" w:cstheme="majorHAnsi"/>
        </w:rPr>
      </w:pPr>
      <w:r w:rsidRPr="009A7635">
        <w:rPr>
          <w:rFonts w:asciiTheme="majorHAnsi" w:hAnsiTheme="majorHAnsi" w:cstheme="majorHAnsi"/>
        </w:rPr>
        <w:t>Suber, L., &amp; Dixon, M. (2023</w:t>
      </w:r>
      <w:r w:rsidR="001709A1">
        <w:rPr>
          <w:rFonts w:asciiTheme="majorHAnsi" w:hAnsiTheme="majorHAnsi" w:cstheme="majorHAnsi"/>
        </w:rPr>
        <w:t>,</w:t>
      </w:r>
      <w:r w:rsidRPr="009A7635">
        <w:rPr>
          <w:rFonts w:asciiTheme="majorHAnsi" w:hAnsiTheme="majorHAnsi" w:cstheme="majorHAnsi"/>
        </w:rPr>
        <w:t xml:space="preserve"> March). </w:t>
      </w:r>
      <w:r w:rsidRPr="009A7635">
        <w:rPr>
          <w:rFonts w:asciiTheme="majorHAnsi" w:hAnsiTheme="majorHAnsi" w:cstheme="majorHAnsi"/>
          <w:i/>
          <w:iCs/>
        </w:rPr>
        <w:t>Capturing URM Graduate Students’ Experiences Transitioning into the STEM Workforce.</w:t>
      </w:r>
      <w:r w:rsidRPr="009A7635">
        <w:rPr>
          <w:rFonts w:asciiTheme="majorHAnsi" w:hAnsiTheme="majorHAnsi" w:cstheme="majorHAnsi"/>
        </w:rPr>
        <w:t xml:space="preserve"> NC State Equity Research Symposium, Raleigh, NC.</w:t>
      </w:r>
    </w:p>
    <w:p w14:paraId="78E1314B" w14:textId="4DDC21EA" w:rsidR="009A7635" w:rsidRPr="009A7635" w:rsidRDefault="009A7635">
      <w:pPr>
        <w:spacing w:after="0"/>
        <w:rPr>
          <w:rFonts w:asciiTheme="majorHAnsi" w:hAnsiTheme="majorHAnsi" w:cstheme="majorHAnsi"/>
        </w:rPr>
      </w:pPr>
    </w:p>
    <w:p w14:paraId="087F47AF" w14:textId="13E9B17E" w:rsidR="009A7635" w:rsidRPr="009A7635" w:rsidRDefault="009A7635">
      <w:pPr>
        <w:spacing w:after="0"/>
        <w:rPr>
          <w:rFonts w:asciiTheme="majorHAnsi" w:hAnsiTheme="majorHAnsi" w:cstheme="majorHAnsi"/>
        </w:rPr>
      </w:pPr>
      <w:r w:rsidRPr="009A7635">
        <w:rPr>
          <w:rFonts w:asciiTheme="majorHAnsi" w:hAnsiTheme="majorHAnsi" w:cstheme="majorHAnsi"/>
        </w:rPr>
        <w:t xml:space="preserve">Suber, L., &amp; Dixon, M. (2023, May). </w:t>
      </w:r>
      <w:r w:rsidRPr="009A7635">
        <w:rPr>
          <w:rFonts w:asciiTheme="majorHAnsi" w:hAnsiTheme="majorHAnsi" w:cstheme="majorHAnsi"/>
          <w:i/>
          <w:iCs/>
        </w:rPr>
        <w:t>Capturing URM Graduate Students’ Experiences Transitioning into the STEM Workforce.</w:t>
      </w:r>
      <w:r w:rsidRPr="009A7635">
        <w:rPr>
          <w:rFonts w:asciiTheme="majorHAnsi" w:hAnsiTheme="majorHAnsi" w:cstheme="majorHAnsi"/>
        </w:rPr>
        <w:t xml:space="preserve"> National Conference on Race Equity, New Orleans, LA. </w:t>
      </w:r>
    </w:p>
    <w:p w14:paraId="59C39306" w14:textId="2BC88C36" w:rsidR="009A7635" w:rsidRPr="009A7635" w:rsidRDefault="009470C4">
      <w:pPr>
        <w:spacing w:after="0"/>
        <w:rPr>
          <w:rFonts w:asciiTheme="majorHAnsi" w:hAnsiTheme="majorHAnsi" w:cstheme="majorHAnsi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AA0792" wp14:editId="4459F229">
                <wp:simplePos x="0" y="0"/>
                <wp:positionH relativeFrom="margin">
                  <wp:posOffset>9525</wp:posOffset>
                </wp:positionH>
                <wp:positionV relativeFrom="paragraph">
                  <wp:posOffset>123190</wp:posOffset>
                </wp:positionV>
                <wp:extent cx="6121400" cy="12700"/>
                <wp:effectExtent l="0" t="0" r="31750" b="25400"/>
                <wp:wrapNone/>
                <wp:docPr id="9861276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35048"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9.7pt" to="482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C59BFF3" w14:textId="24C2AFFD" w:rsidR="009A7635" w:rsidRDefault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>
        <w:rPr>
          <w:rFonts w:asciiTheme="majorHAnsi" w:eastAsia="Cambria" w:hAnsiTheme="majorHAnsi" w:cstheme="majorHAnsi"/>
          <w:b/>
          <w:color w:val="4472C4" w:themeColor="accent1"/>
        </w:rPr>
        <w:t>INVITED PRESENTATIONS</w:t>
      </w:r>
    </w:p>
    <w:p w14:paraId="77401D8C" w14:textId="4B330086" w:rsidR="009A7635" w:rsidRPr="009A7635" w:rsidRDefault="009A7635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82593A" wp14:editId="2CAA0300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121400" cy="12700"/>
                <wp:effectExtent l="0" t="0" r="31750" b="25400"/>
                <wp:wrapNone/>
                <wp:docPr id="299918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1D09B" id="Straight Connector 1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75pt" to="48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63A30E9" w14:textId="77777777" w:rsidR="00B61F24" w:rsidRPr="00B61F24" w:rsidRDefault="00B61F24" w:rsidP="00B61F24">
      <w:pPr>
        <w:spacing w:after="0"/>
        <w:rPr>
          <w:rFonts w:ascii="Calibri Light" w:hAnsi="Calibri Light" w:cs="Calibri Light"/>
        </w:rPr>
      </w:pPr>
      <w:r w:rsidRPr="00B61F24">
        <w:rPr>
          <w:rFonts w:ascii="Calibri Light" w:hAnsi="Calibri Light" w:cs="Calibri Light"/>
        </w:rPr>
        <w:t>“Dissertation Prep – Student Lecture.” Old Dominion University. Virtual Webinar, 2023.</w:t>
      </w:r>
    </w:p>
    <w:p w14:paraId="21731491" w14:textId="77777777" w:rsidR="00B61F24" w:rsidRPr="00B61F24" w:rsidRDefault="00B61F24" w:rsidP="00B61F24">
      <w:pPr>
        <w:spacing w:after="0"/>
        <w:rPr>
          <w:rFonts w:ascii="Calibri Light" w:hAnsi="Calibri Light" w:cs="Calibri Light"/>
        </w:rPr>
      </w:pPr>
    </w:p>
    <w:p w14:paraId="774BFFD3" w14:textId="06ED4E36" w:rsidR="00B61F24" w:rsidRDefault="00B61F24" w:rsidP="00B61F24">
      <w:pPr>
        <w:spacing w:after="0"/>
        <w:rPr>
          <w:rFonts w:ascii="Calibri Light" w:hAnsi="Calibri Light" w:cs="Calibri Light"/>
        </w:rPr>
      </w:pPr>
      <w:r w:rsidRPr="00B61F24">
        <w:rPr>
          <w:rFonts w:ascii="Calibri Light" w:hAnsi="Calibri Light" w:cs="Calibri Light"/>
        </w:rPr>
        <w:t xml:space="preserve">“Dissertation and </w:t>
      </w:r>
      <w:r>
        <w:rPr>
          <w:rFonts w:ascii="Calibri Light" w:hAnsi="Calibri Light" w:cs="Calibri Light"/>
        </w:rPr>
        <w:t xml:space="preserve">Quantitative Analysis Tools.” </w:t>
      </w:r>
      <w:r w:rsidRPr="00B61F24">
        <w:rPr>
          <w:rFonts w:ascii="Calibri Light" w:hAnsi="Calibri Light" w:cs="Calibri Light"/>
        </w:rPr>
        <w:t>North Carolina State University. Virtual Webinar, 2023.</w:t>
      </w:r>
    </w:p>
    <w:p w14:paraId="35278671" w14:textId="77777777" w:rsidR="009A7635" w:rsidRPr="00C033CF" w:rsidRDefault="009A7635">
      <w:pPr>
        <w:spacing w:after="0"/>
        <w:rPr>
          <w:rFonts w:ascii="Calibri Light" w:hAnsi="Calibri Light" w:cs="Calibri Light"/>
        </w:rPr>
      </w:pPr>
    </w:p>
    <w:p w14:paraId="43B5655D" w14:textId="31091C6B" w:rsidR="009A7635" w:rsidRPr="00C033CF" w:rsidRDefault="009A7635">
      <w:pPr>
        <w:spacing w:after="0"/>
        <w:rPr>
          <w:rFonts w:ascii="Calibri Light" w:hAnsi="Calibri Light" w:cs="Calibri Light"/>
        </w:rPr>
      </w:pPr>
      <w:r w:rsidRPr="00C033CF">
        <w:rPr>
          <w:rFonts w:ascii="Calibri Light" w:hAnsi="Calibri Light" w:cs="Calibri Light"/>
        </w:rPr>
        <w:t xml:space="preserve">“Retaining Talent Post-COVID.” National Association of Trailer Manufacturers Workforce Summit. Virtual Workshop, 2021. </w:t>
      </w:r>
    </w:p>
    <w:p w14:paraId="76268CA4" w14:textId="5144C82F" w:rsidR="009A7635" w:rsidRPr="00C033CF" w:rsidRDefault="009A7635">
      <w:pPr>
        <w:spacing w:after="0"/>
        <w:rPr>
          <w:rFonts w:ascii="Calibri Light" w:hAnsi="Calibri Light" w:cs="Calibri Light"/>
        </w:rPr>
      </w:pPr>
    </w:p>
    <w:p w14:paraId="374C13F6" w14:textId="395DE4A2" w:rsidR="009A7635" w:rsidRPr="00C033CF" w:rsidRDefault="009A7635">
      <w:pPr>
        <w:spacing w:after="0"/>
        <w:rPr>
          <w:rFonts w:ascii="Calibri Light" w:hAnsi="Calibri Light" w:cs="Calibri Light"/>
        </w:rPr>
      </w:pPr>
      <w:r w:rsidRPr="00C033CF">
        <w:rPr>
          <w:rFonts w:ascii="Calibri Light" w:hAnsi="Calibri Light" w:cs="Calibri Light"/>
        </w:rPr>
        <w:t xml:space="preserve">“Mapping Out Your HR Career.” Society for Human Resource Management Student Chapter New York University. Virtual Workshop, 2021. </w:t>
      </w:r>
    </w:p>
    <w:p w14:paraId="4C932B8C" w14:textId="77777777" w:rsidR="009A7635" w:rsidRPr="00C033CF" w:rsidRDefault="009A7635">
      <w:pPr>
        <w:spacing w:after="0"/>
        <w:rPr>
          <w:rFonts w:ascii="Calibri Light" w:hAnsi="Calibri Light" w:cs="Calibri Light"/>
        </w:rPr>
      </w:pPr>
    </w:p>
    <w:p w14:paraId="56ED8EEE" w14:textId="7EDCD0F2" w:rsidR="009A7635" w:rsidRPr="00C033CF" w:rsidRDefault="009A7635">
      <w:pPr>
        <w:spacing w:after="0"/>
        <w:rPr>
          <w:rFonts w:ascii="Calibri Light" w:hAnsi="Calibri Light" w:cs="Calibri Light"/>
        </w:rPr>
      </w:pPr>
      <w:r w:rsidRPr="00C033CF">
        <w:rPr>
          <w:rFonts w:ascii="Calibri Light" w:hAnsi="Calibri Light" w:cs="Calibri Light"/>
        </w:rPr>
        <w:t xml:space="preserve">“Attracting and Retaining a Skilled Workforce Post-Pandemic.” National Association of Trailer Manufacturers Workforce Summit. Virtual, 2020. </w:t>
      </w:r>
    </w:p>
    <w:p w14:paraId="7F745536" w14:textId="1D5ED40D" w:rsidR="009A7635" w:rsidRPr="00C033CF" w:rsidRDefault="009A7635">
      <w:pPr>
        <w:spacing w:after="0"/>
        <w:rPr>
          <w:rFonts w:ascii="Calibri Light" w:hAnsi="Calibri Light" w:cs="Calibri Light"/>
        </w:rPr>
      </w:pPr>
    </w:p>
    <w:p w14:paraId="53318B41" w14:textId="24D69D1F" w:rsidR="009A7635" w:rsidRPr="00C033CF" w:rsidRDefault="009A7635">
      <w:pPr>
        <w:spacing w:after="0"/>
        <w:rPr>
          <w:rFonts w:ascii="Calibri Light" w:hAnsi="Calibri Light" w:cs="Calibri Light"/>
        </w:rPr>
      </w:pPr>
      <w:r w:rsidRPr="00C033CF">
        <w:rPr>
          <w:rFonts w:ascii="Calibri Light" w:hAnsi="Calibri Light" w:cs="Calibri Light"/>
        </w:rPr>
        <w:t xml:space="preserve">“Shift from Forced Remote Learning to High-Quality eLearning.” Association Talent Development Raleigh Chapter. Virtual Workshop, 2020. </w:t>
      </w:r>
    </w:p>
    <w:p w14:paraId="3196C3B5" w14:textId="05ACB38D" w:rsidR="00D93D6C" w:rsidRDefault="009470C4">
      <w:pPr>
        <w:spacing w:after="0"/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3AAE77" wp14:editId="68C45A0E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121400" cy="12700"/>
                <wp:effectExtent l="0" t="0" r="31750" b="25400"/>
                <wp:wrapNone/>
                <wp:docPr id="17173309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A5DFB" id="Straight Connector 1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pt" to="48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795BFDE" w14:textId="60189AD6" w:rsidR="00FB0D63" w:rsidRDefault="00FB0D63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>
        <w:rPr>
          <w:rFonts w:asciiTheme="majorHAnsi" w:eastAsia="Cambria" w:hAnsiTheme="majorHAnsi" w:cstheme="majorHAnsi"/>
          <w:b/>
          <w:color w:val="4472C4" w:themeColor="accent1"/>
        </w:rPr>
        <w:t>AWARDS</w:t>
      </w:r>
    </w:p>
    <w:p w14:paraId="2B2DCE36" w14:textId="77777777" w:rsidR="00FB0D63" w:rsidRDefault="00FB0D63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</w:p>
    <w:p w14:paraId="7713EA9B" w14:textId="2B130E7D" w:rsidR="00FB0D63" w:rsidRDefault="00FB0D63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 w:rsidR="006B6AEB">
        <w:rPr>
          <w:rFonts w:ascii="Calibri Light" w:hAnsi="Calibri Light" w:cs="Calibri Light"/>
        </w:rPr>
        <w:t xml:space="preserve">ssociation of Human Resource Development </w:t>
      </w:r>
      <w:r w:rsidRPr="00FB0D63">
        <w:rPr>
          <w:rFonts w:ascii="Calibri Light" w:hAnsi="Calibri Light" w:cs="Calibri Light"/>
        </w:rPr>
        <w:t>Korea-SIG Sponsored Team-Up Grant</w:t>
      </w:r>
      <w:r>
        <w:rPr>
          <w:rFonts w:ascii="Calibri Light" w:hAnsi="Calibri Light" w:cs="Calibri Light"/>
        </w:rPr>
        <w:t xml:space="preserve"> Award</w:t>
      </w:r>
      <w:r w:rsidR="006B6AEB">
        <w:rPr>
          <w:rFonts w:ascii="Calibri Light" w:hAnsi="Calibri Light" w:cs="Calibri Light"/>
        </w:rPr>
        <w:t xml:space="preserve"> 2025</w:t>
      </w:r>
      <w:r>
        <w:rPr>
          <w:rFonts w:ascii="Calibri Light" w:hAnsi="Calibri Light" w:cs="Calibri Light"/>
        </w:rPr>
        <w:t xml:space="preserve">, </w:t>
      </w:r>
      <w:r w:rsidR="00401705">
        <w:rPr>
          <w:rFonts w:ascii="Calibri Light" w:hAnsi="Calibri Light" w:cs="Calibri Light"/>
        </w:rPr>
        <w:t xml:space="preserve">AHRD, </w:t>
      </w:r>
      <w:r>
        <w:rPr>
          <w:rFonts w:ascii="Calibri Light" w:hAnsi="Calibri Light" w:cs="Calibri Light"/>
        </w:rPr>
        <w:t xml:space="preserve">$1000 </w:t>
      </w:r>
      <w:r w:rsidR="00401705">
        <w:rPr>
          <w:rFonts w:ascii="Calibri Light" w:hAnsi="Calibri Light" w:cs="Calibri Light"/>
        </w:rPr>
        <w:t>towards 2026 conference</w:t>
      </w:r>
    </w:p>
    <w:p w14:paraId="5B60F449" w14:textId="1DD584B5" w:rsidR="00FB0D63" w:rsidRPr="00FB0D63" w:rsidRDefault="00FB0D63">
      <w:pPr>
        <w:spacing w:after="0"/>
        <w:rPr>
          <w:rFonts w:ascii="Calibri Light" w:hAnsi="Calibri Light" w:cs="Calibri Light"/>
          <w:i/>
          <w:iCs/>
        </w:rPr>
      </w:pPr>
      <w:r w:rsidRPr="00FB0D63">
        <w:rPr>
          <w:rFonts w:ascii="Calibri Light" w:hAnsi="Calibri Light" w:cs="Calibri Light"/>
        </w:rPr>
        <w:t>Ha, Y., Kim, K., Loidl, V., Suber, L., &amp; Jeong, S.</w:t>
      </w:r>
      <w:r>
        <w:rPr>
          <w:rFonts w:ascii="Calibri Light" w:hAnsi="Calibri Light" w:cs="Calibri Light"/>
        </w:rPr>
        <w:t xml:space="preserve"> (2025). </w:t>
      </w:r>
      <w:r>
        <w:rPr>
          <w:rFonts w:ascii="Calibri Light" w:hAnsi="Calibri Light" w:cs="Calibri Light"/>
          <w:i/>
          <w:iCs/>
        </w:rPr>
        <w:t>Navigating Effective Prompt Engineering for Generative Artificial Intelligence: Lessons Learned from Cross-Disciplinary Applications to Enhance Human Resource Development.</w:t>
      </w:r>
    </w:p>
    <w:p w14:paraId="490C31BB" w14:textId="77777777" w:rsidR="00FB0D63" w:rsidRPr="00FB0D63" w:rsidRDefault="00FB0D63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</w:p>
    <w:p w14:paraId="1E5A7268" w14:textId="1D6A6072" w:rsidR="00D93D6C" w:rsidRDefault="00D93D6C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66F6C6" wp14:editId="0BC7830A">
                <wp:simplePos x="0" y="0"/>
                <wp:positionH relativeFrom="margin">
                  <wp:posOffset>-19050</wp:posOffset>
                </wp:positionH>
                <wp:positionV relativeFrom="paragraph">
                  <wp:posOffset>238760</wp:posOffset>
                </wp:positionV>
                <wp:extent cx="6121400" cy="12700"/>
                <wp:effectExtent l="0" t="0" r="31750" b="25400"/>
                <wp:wrapNone/>
                <wp:docPr id="9444431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F81FF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18.8pt" to="480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B0D63" w:rsidRPr="00D93D6C">
        <w:rPr>
          <w:rFonts w:asciiTheme="majorHAnsi" w:eastAsia="Cambria" w:hAnsiTheme="majorHAnsi" w:cstheme="majorHAnsi"/>
          <w:b/>
          <w:color w:val="4472C4" w:themeColor="accent1"/>
        </w:rPr>
        <w:t>WORK</w:t>
      </w:r>
      <w:r w:rsidRPr="00D93D6C">
        <w:rPr>
          <w:rFonts w:asciiTheme="majorHAnsi" w:eastAsia="Cambria" w:hAnsiTheme="majorHAnsi" w:cstheme="majorHAnsi"/>
          <w:b/>
          <w:color w:val="4472C4" w:themeColor="accent1"/>
        </w:rPr>
        <w:t xml:space="preserve"> IN PROGRESS</w:t>
      </w:r>
    </w:p>
    <w:p w14:paraId="4557F280" w14:textId="77777777" w:rsidR="006A5851" w:rsidRDefault="006A5851">
      <w:pPr>
        <w:spacing w:after="0"/>
        <w:rPr>
          <w:rFonts w:ascii="Calibri Light" w:hAnsi="Calibri Light" w:cs="Calibri Light"/>
        </w:rPr>
      </w:pPr>
    </w:p>
    <w:p w14:paraId="2FD5FFB5" w14:textId="1999A169" w:rsidR="00D93D6C" w:rsidRPr="00C033CF" w:rsidRDefault="00D93D6C">
      <w:pPr>
        <w:spacing w:after="0"/>
        <w:rPr>
          <w:rFonts w:ascii="Calibri Light" w:hAnsi="Calibri Light" w:cs="Calibri Light"/>
        </w:rPr>
      </w:pPr>
      <w:r w:rsidRPr="00C033CF">
        <w:rPr>
          <w:rFonts w:ascii="Calibri Light" w:hAnsi="Calibri Light" w:cs="Calibri Light"/>
        </w:rPr>
        <w:t xml:space="preserve">Suber, L. &amp; Bartlett, M. (in progress). </w:t>
      </w:r>
      <w:r w:rsidRPr="00C033CF">
        <w:rPr>
          <w:rFonts w:ascii="Calibri Light" w:hAnsi="Calibri Light" w:cs="Calibri Light"/>
          <w:i/>
          <w:iCs/>
        </w:rPr>
        <w:t>HR Diversity Blueprint: Diversifying Talent in Technical Industries: Routledge Press</w:t>
      </w:r>
      <w:r w:rsidR="00075745">
        <w:rPr>
          <w:rFonts w:ascii="Calibri Light" w:hAnsi="Calibri Light" w:cs="Calibri Light"/>
          <w:i/>
          <w:iCs/>
        </w:rPr>
        <w:t xml:space="preserve">, writing a </w:t>
      </w:r>
      <w:r w:rsidRPr="00C033CF">
        <w:rPr>
          <w:rFonts w:ascii="Calibri Light" w:hAnsi="Calibri Light" w:cs="Calibri Light"/>
        </w:rPr>
        <w:t>book.</w:t>
      </w:r>
    </w:p>
    <w:p w14:paraId="2A7C29ED" w14:textId="1BF6119F" w:rsidR="00D93D6C" w:rsidRPr="00C033CF" w:rsidRDefault="00D93D6C">
      <w:pPr>
        <w:spacing w:after="0"/>
        <w:rPr>
          <w:rFonts w:ascii="Calibri Light" w:hAnsi="Calibri Light" w:cs="Calibri Light"/>
        </w:rPr>
      </w:pPr>
    </w:p>
    <w:p w14:paraId="450FD158" w14:textId="4368FFB5" w:rsidR="00D93D6C" w:rsidRPr="00C033CF" w:rsidRDefault="00D93D6C">
      <w:pPr>
        <w:spacing w:after="0"/>
        <w:rPr>
          <w:rFonts w:ascii="Calibri Light" w:hAnsi="Calibri Light" w:cs="Calibri Light"/>
        </w:rPr>
      </w:pPr>
      <w:r w:rsidRPr="00C033CF">
        <w:rPr>
          <w:rFonts w:ascii="Calibri Light" w:hAnsi="Calibri Light" w:cs="Calibri Light"/>
        </w:rPr>
        <w:t xml:space="preserve">Suber, L. &amp; Bartlett, M. (in progress). </w:t>
      </w:r>
      <w:r w:rsidR="006A5851" w:rsidRPr="006A5851">
        <w:rPr>
          <w:rFonts w:ascii="Calibri Light" w:hAnsi="Calibri Light" w:cs="Calibri Light"/>
          <w:i/>
          <w:iCs/>
        </w:rPr>
        <w:t>Future of Work</w:t>
      </w:r>
      <w:r w:rsidR="006A5851">
        <w:rPr>
          <w:rFonts w:ascii="Calibri Light" w:hAnsi="Calibri Light" w:cs="Calibri Light"/>
        </w:rPr>
        <w:t xml:space="preserve">: </w:t>
      </w:r>
      <w:r w:rsidR="006A5851">
        <w:rPr>
          <w:rFonts w:ascii="Calibri Light" w:hAnsi="Calibri Light" w:cs="Calibri Light"/>
          <w:i/>
          <w:iCs/>
        </w:rPr>
        <w:t>HR Practices for Unlocking Talent in Manufacturing</w:t>
      </w:r>
      <w:r w:rsidRPr="00AD41BF">
        <w:rPr>
          <w:rFonts w:ascii="Calibri Light" w:hAnsi="Calibri Light" w:cs="Calibri Light"/>
          <w:i/>
          <w:iCs/>
        </w:rPr>
        <w:t>,</w:t>
      </w:r>
      <w:r w:rsidRPr="00C033CF">
        <w:rPr>
          <w:rFonts w:ascii="Calibri Light" w:hAnsi="Calibri Light" w:cs="Calibri Light"/>
        </w:rPr>
        <w:t xml:space="preserve"> journal article submitted.</w:t>
      </w:r>
    </w:p>
    <w:p w14:paraId="6D9A7451" w14:textId="0CC1472A" w:rsidR="00C26980" w:rsidRPr="00C033CF" w:rsidRDefault="00C26980">
      <w:pPr>
        <w:spacing w:after="0"/>
        <w:rPr>
          <w:rFonts w:ascii="Calibri Light" w:hAnsi="Calibri Light" w:cs="Calibri Light"/>
        </w:rPr>
      </w:pPr>
    </w:p>
    <w:p w14:paraId="51DFAE95" w14:textId="39686F10" w:rsidR="00C26980" w:rsidRDefault="004B79DC">
      <w:pPr>
        <w:spacing w:after="0"/>
        <w:rPr>
          <w:rFonts w:ascii="Calibri Light" w:hAnsi="Calibri Light" w:cs="Calibri Light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4B90" wp14:editId="3F76F255">
                <wp:simplePos x="0" y="0"/>
                <wp:positionH relativeFrom="margin">
                  <wp:align>left</wp:align>
                </wp:positionH>
                <wp:positionV relativeFrom="paragraph">
                  <wp:posOffset>890270</wp:posOffset>
                </wp:positionV>
                <wp:extent cx="6121400" cy="12700"/>
                <wp:effectExtent l="0" t="0" r="31750" b="25400"/>
                <wp:wrapNone/>
                <wp:docPr id="17250967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68E38" id="Straight Connector 1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0.1pt" to="482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26980" w:rsidRPr="00C033CF">
        <w:rPr>
          <w:rFonts w:ascii="Calibri Light" w:hAnsi="Calibri Light" w:cs="Calibri Light"/>
        </w:rPr>
        <w:t xml:space="preserve">Suber, L. &amp; Dixon, M. (in progress). </w:t>
      </w:r>
      <w:r w:rsidR="00771013">
        <w:rPr>
          <w:rFonts w:ascii="Calibri Light" w:hAnsi="Calibri Light" w:cs="Calibri Light"/>
          <w:i/>
          <w:iCs/>
        </w:rPr>
        <w:t xml:space="preserve">Deciphering </w:t>
      </w:r>
      <w:r w:rsidR="0057728B">
        <w:rPr>
          <w:rFonts w:ascii="Calibri Light" w:hAnsi="Calibri Light" w:cs="Calibri Light"/>
          <w:i/>
          <w:iCs/>
        </w:rPr>
        <w:t xml:space="preserve">How </w:t>
      </w:r>
      <w:r w:rsidR="00771013">
        <w:rPr>
          <w:rFonts w:ascii="Calibri Light" w:hAnsi="Calibri Light" w:cs="Calibri Light"/>
          <w:i/>
          <w:iCs/>
        </w:rPr>
        <w:t>Graduate Programs Prepa</w:t>
      </w:r>
      <w:r w:rsidR="0057728B">
        <w:rPr>
          <w:rFonts w:ascii="Calibri Light" w:hAnsi="Calibri Light" w:cs="Calibri Light"/>
          <w:i/>
          <w:iCs/>
        </w:rPr>
        <w:t>re Students</w:t>
      </w:r>
      <w:r w:rsidR="00771013">
        <w:rPr>
          <w:rFonts w:ascii="Calibri Light" w:hAnsi="Calibri Light" w:cs="Calibri Light"/>
          <w:i/>
          <w:iCs/>
        </w:rPr>
        <w:t xml:space="preserve"> for</w:t>
      </w:r>
      <w:r w:rsidR="00C26980" w:rsidRPr="00C033CF">
        <w:rPr>
          <w:rFonts w:ascii="Calibri Light" w:hAnsi="Calibri Light" w:cs="Calibri Light"/>
          <w:i/>
          <w:iCs/>
        </w:rPr>
        <w:t xml:space="preserve"> Transition into the Workforce</w:t>
      </w:r>
      <w:r w:rsidR="00C26980" w:rsidRPr="00C033CF">
        <w:rPr>
          <w:rFonts w:ascii="Calibri Light" w:hAnsi="Calibri Light" w:cs="Calibri Light"/>
        </w:rPr>
        <w:t>, writing journal article.</w:t>
      </w:r>
    </w:p>
    <w:p w14:paraId="1F372E0E" w14:textId="77777777" w:rsidR="006A5851" w:rsidRDefault="006A5851">
      <w:pPr>
        <w:spacing w:after="0"/>
        <w:rPr>
          <w:rFonts w:ascii="Calibri Light" w:hAnsi="Calibri Light" w:cs="Calibri Light"/>
        </w:rPr>
      </w:pPr>
    </w:p>
    <w:p w14:paraId="4F96956A" w14:textId="5021F175" w:rsidR="006A5851" w:rsidRPr="006A5851" w:rsidRDefault="006A5851" w:rsidP="006A5851">
      <w:pPr>
        <w:spacing w:after="0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</w:rPr>
        <w:t xml:space="preserve">Suber, L., Dalton, M., Bartlett, M., Bartlett, J. </w:t>
      </w:r>
      <w:r w:rsidRPr="006A5851">
        <w:rPr>
          <w:rFonts w:ascii="Calibri Light" w:hAnsi="Calibri Light" w:cs="Calibri Light"/>
          <w:i/>
          <w:iCs/>
        </w:rPr>
        <w:t>Apprenticeships: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i/>
          <w:iCs/>
        </w:rPr>
        <w:t>Student Perceptions of Job Readiness</w:t>
      </w:r>
      <w:r w:rsidR="006C5E1F">
        <w:rPr>
          <w:rFonts w:ascii="Calibri Light" w:hAnsi="Calibri Light" w:cs="Calibri Light"/>
          <w:i/>
          <w:iCs/>
        </w:rPr>
        <w:t xml:space="preserve"> in Industry</w:t>
      </w:r>
      <w:r>
        <w:rPr>
          <w:rFonts w:ascii="Calibri Light" w:hAnsi="Calibri Light" w:cs="Calibri Light"/>
          <w:i/>
          <w:iCs/>
        </w:rPr>
        <w:t xml:space="preserve">, </w:t>
      </w:r>
      <w:r w:rsidRPr="006A5851">
        <w:rPr>
          <w:rFonts w:ascii="Calibri Light" w:hAnsi="Calibri Light" w:cs="Calibri Light"/>
        </w:rPr>
        <w:t>writing journal article.</w:t>
      </w:r>
    </w:p>
    <w:p w14:paraId="7F437C38" w14:textId="2781198D" w:rsidR="00FB0D63" w:rsidRDefault="00FB0D63" w:rsidP="00FB0D63">
      <w:pPr>
        <w:spacing w:after="0"/>
        <w:rPr>
          <w:rFonts w:asciiTheme="majorHAnsi" w:eastAsia="Cambria" w:hAnsiTheme="majorHAnsi" w:cstheme="majorHAnsi"/>
          <w:b/>
          <w:color w:val="4472C4" w:themeColor="accent1"/>
        </w:rPr>
      </w:pPr>
      <w:r w:rsidRPr="002A3C27">
        <w:rPr>
          <w:rFonts w:ascii="Times New Roman" w:eastAsia="Cambria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16C93" wp14:editId="60AF2389">
                <wp:simplePos x="0" y="0"/>
                <wp:positionH relativeFrom="margin">
                  <wp:posOffset>-19050</wp:posOffset>
                </wp:positionH>
                <wp:positionV relativeFrom="paragraph">
                  <wp:posOffset>238760</wp:posOffset>
                </wp:positionV>
                <wp:extent cx="6121400" cy="12700"/>
                <wp:effectExtent l="0" t="0" r="31750" b="25400"/>
                <wp:wrapNone/>
                <wp:docPr id="13701524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82698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18.8pt" to="480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2F6C2C6" w14:textId="5C15D6B2" w:rsidR="00FB0D63" w:rsidRPr="00AC0CF5" w:rsidRDefault="00FB0D63">
      <w:pPr>
        <w:spacing w:after="0"/>
        <w:rPr>
          <w:rFonts w:ascii="Calibri Light" w:hAnsi="Calibri Light" w:cs="Calibri Light"/>
        </w:rPr>
      </w:pPr>
    </w:p>
    <w:sectPr w:rsidR="00FB0D63" w:rsidRPr="00AC0CF5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2A81" w14:textId="77777777" w:rsidR="004C2597" w:rsidRDefault="004C2597" w:rsidP="00A36D95">
      <w:pPr>
        <w:spacing w:after="0" w:line="240" w:lineRule="auto"/>
      </w:pPr>
      <w:r>
        <w:separator/>
      </w:r>
    </w:p>
  </w:endnote>
  <w:endnote w:type="continuationSeparator" w:id="0">
    <w:p w14:paraId="3F1A389F" w14:textId="77777777" w:rsidR="004C2597" w:rsidRDefault="004C2597" w:rsidP="00A3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DDC8" w14:textId="77777777" w:rsidR="004C2597" w:rsidRDefault="004C2597" w:rsidP="00A36D95">
      <w:pPr>
        <w:spacing w:after="0" w:line="240" w:lineRule="auto"/>
      </w:pPr>
      <w:r>
        <w:separator/>
      </w:r>
    </w:p>
  </w:footnote>
  <w:footnote w:type="continuationSeparator" w:id="0">
    <w:p w14:paraId="5CA68BD7" w14:textId="77777777" w:rsidR="004C2597" w:rsidRDefault="004C2597" w:rsidP="00A3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3A39" w14:textId="0C527BCD" w:rsidR="00A36D95" w:rsidRPr="009152A1" w:rsidRDefault="00A36D95" w:rsidP="00F513E0">
    <w:pPr>
      <w:spacing w:after="0"/>
      <w:jc w:val="center"/>
      <w:rPr>
        <w:rFonts w:asciiTheme="minorHAnsi" w:eastAsia="Cambria" w:hAnsiTheme="minorHAnsi" w:cstheme="minorHAnsi"/>
        <w:b/>
        <w:sz w:val="48"/>
        <w:szCs w:val="48"/>
      </w:rPr>
    </w:pPr>
    <w:r w:rsidRPr="009152A1">
      <w:rPr>
        <w:rFonts w:asciiTheme="minorHAnsi" w:eastAsia="Cambria" w:hAnsiTheme="minorHAnsi" w:cstheme="minorHAnsi"/>
        <w:b/>
        <w:sz w:val="48"/>
        <w:szCs w:val="48"/>
      </w:rPr>
      <w:t>LERESSA RYDELL SUBER, PhD</w:t>
    </w:r>
  </w:p>
  <w:p w14:paraId="30E4A215" w14:textId="77777777" w:rsidR="00A36D95" w:rsidRPr="009152A1" w:rsidRDefault="00A36D95" w:rsidP="00A36D95">
    <w:pPr>
      <w:spacing w:after="0"/>
      <w:jc w:val="center"/>
      <w:rPr>
        <w:rFonts w:asciiTheme="majorHAnsi" w:eastAsia="Cambria" w:hAnsiTheme="majorHAnsi" w:cstheme="majorHAnsi"/>
        <w:sz w:val="20"/>
        <w:szCs w:val="20"/>
      </w:rPr>
    </w:pPr>
    <w:r w:rsidRPr="009152A1">
      <w:rPr>
        <w:rFonts w:asciiTheme="majorHAnsi" w:eastAsia="Cambria" w:hAnsiTheme="majorHAnsi" w:cstheme="majorHAnsi"/>
        <w:sz w:val="20"/>
        <w:szCs w:val="20"/>
      </w:rPr>
      <w:t>Cell: 757-531-5391 | drleressasuber@gmail.com</w:t>
    </w:r>
  </w:p>
  <w:p w14:paraId="4277F975" w14:textId="77777777" w:rsidR="00A36D95" w:rsidRPr="009152A1" w:rsidRDefault="00A36D9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4D5"/>
    <w:multiLevelType w:val="hybridMultilevel"/>
    <w:tmpl w:val="1FAA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7676"/>
    <w:multiLevelType w:val="multilevel"/>
    <w:tmpl w:val="DD58F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F52984"/>
    <w:multiLevelType w:val="hybridMultilevel"/>
    <w:tmpl w:val="EE42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402"/>
    <w:multiLevelType w:val="hybridMultilevel"/>
    <w:tmpl w:val="B906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4581C"/>
    <w:multiLevelType w:val="multilevel"/>
    <w:tmpl w:val="FE0EE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2593445">
    <w:abstractNumId w:val="4"/>
  </w:num>
  <w:num w:numId="2" w16cid:durableId="1470703315">
    <w:abstractNumId w:val="1"/>
  </w:num>
  <w:num w:numId="3" w16cid:durableId="491261356">
    <w:abstractNumId w:val="3"/>
  </w:num>
  <w:num w:numId="4" w16cid:durableId="539827789">
    <w:abstractNumId w:val="2"/>
  </w:num>
  <w:num w:numId="5" w16cid:durableId="86070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0F"/>
    <w:rsid w:val="000033CE"/>
    <w:rsid w:val="0002099A"/>
    <w:rsid w:val="00021586"/>
    <w:rsid w:val="00031F58"/>
    <w:rsid w:val="00042DB3"/>
    <w:rsid w:val="00055D1C"/>
    <w:rsid w:val="0006221F"/>
    <w:rsid w:val="00067C0F"/>
    <w:rsid w:val="0007560B"/>
    <w:rsid w:val="00075745"/>
    <w:rsid w:val="000A42AC"/>
    <w:rsid w:val="000B0B44"/>
    <w:rsid w:val="000C1BBC"/>
    <w:rsid w:val="000D4888"/>
    <w:rsid w:val="000F4D7E"/>
    <w:rsid w:val="0011517C"/>
    <w:rsid w:val="00122129"/>
    <w:rsid w:val="001344AB"/>
    <w:rsid w:val="0015372D"/>
    <w:rsid w:val="00157510"/>
    <w:rsid w:val="00164DDA"/>
    <w:rsid w:val="001668C4"/>
    <w:rsid w:val="001709A1"/>
    <w:rsid w:val="00186FBE"/>
    <w:rsid w:val="001958B3"/>
    <w:rsid w:val="001C0BD4"/>
    <w:rsid w:val="001C52B2"/>
    <w:rsid w:val="001F24A1"/>
    <w:rsid w:val="00217136"/>
    <w:rsid w:val="00230F1D"/>
    <w:rsid w:val="00287598"/>
    <w:rsid w:val="002A3C27"/>
    <w:rsid w:val="002A421F"/>
    <w:rsid w:val="002B0FCE"/>
    <w:rsid w:val="002B78D9"/>
    <w:rsid w:val="002C1FE4"/>
    <w:rsid w:val="0030135A"/>
    <w:rsid w:val="00313528"/>
    <w:rsid w:val="003234EB"/>
    <w:rsid w:val="003336EF"/>
    <w:rsid w:val="0034447B"/>
    <w:rsid w:val="00355D94"/>
    <w:rsid w:val="003610C2"/>
    <w:rsid w:val="003803D7"/>
    <w:rsid w:val="003812DA"/>
    <w:rsid w:val="00394AB5"/>
    <w:rsid w:val="003C6338"/>
    <w:rsid w:val="00401705"/>
    <w:rsid w:val="004077ED"/>
    <w:rsid w:val="004107E7"/>
    <w:rsid w:val="004161AA"/>
    <w:rsid w:val="00440D6B"/>
    <w:rsid w:val="004A48D0"/>
    <w:rsid w:val="004B79DC"/>
    <w:rsid w:val="004C2597"/>
    <w:rsid w:val="004D4EA6"/>
    <w:rsid w:val="004F0FC7"/>
    <w:rsid w:val="00500C90"/>
    <w:rsid w:val="00516CFF"/>
    <w:rsid w:val="00524888"/>
    <w:rsid w:val="00525FB6"/>
    <w:rsid w:val="00546317"/>
    <w:rsid w:val="005471AB"/>
    <w:rsid w:val="0054798F"/>
    <w:rsid w:val="00555EF7"/>
    <w:rsid w:val="0056633B"/>
    <w:rsid w:val="0057728B"/>
    <w:rsid w:val="0059718F"/>
    <w:rsid w:val="005B7DAD"/>
    <w:rsid w:val="005F58CE"/>
    <w:rsid w:val="00600DE1"/>
    <w:rsid w:val="00602B62"/>
    <w:rsid w:val="00620ED5"/>
    <w:rsid w:val="00622152"/>
    <w:rsid w:val="006326E2"/>
    <w:rsid w:val="006474C3"/>
    <w:rsid w:val="00647DE3"/>
    <w:rsid w:val="006533AE"/>
    <w:rsid w:val="0066413E"/>
    <w:rsid w:val="00681B6B"/>
    <w:rsid w:val="00691562"/>
    <w:rsid w:val="006A46EC"/>
    <w:rsid w:val="006A5851"/>
    <w:rsid w:val="006B535C"/>
    <w:rsid w:val="006B6AEB"/>
    <w:rsid w:val="006C5E1F"/>
    <w:rsid w:val="006D68B8"/>
    <w:rsid w:val="006D77DA"/>
    <w:rsid w:val="00706DFE"/>
    <w:rsid w:val="00711B65"/>
    <w:rsid w:val="00716832"/>
    <w:rsid w:val="00716F7A"/>
    <w:rsid w:val="00721CDF"/>
    <w:rsid w:val="00727BCE"/>
    <w:rsid w:val="00731A87"/>
    <w:rsid w:val="00745F22"/>
    <w:rsid w:val="0074643A"/>
    <w:rsid w:val="00764136"/>
    <w:rsid w:val="00767A43"/>
    <w:rsid w:val="007702E7"/>
    <w:rsid w:val="00771013"/>
    <w:rsid w:val="00774910"/>
    <w:rsid w:val="00794DA4"/>
    <w:rsid w:val="007B5ABF"/>
    <w:rsid w:val="007D5D43"/>
    <w:rsid w:val="007F1012"/>
    <w:rsid w:val="007F2DAB"/>
    <w:rsid w:val="00810515"/>
    <w:rsid w:val="008249FF"/>
    <w:rsid w:val="00824D9C"/>
    <w:rsid w:val="0084060A"/>
    <w:rsid w:val="00875449"/>
    <w:rsid w:val="00886819"/>
    <w:rsid w:val="00895A76"/>
    <w:rsid w:val="008C3DA4"/>
    <w:rsid w:val="008C6A87"/>
    <w:rsid w:val="008F00DA"/>
    <w:rsid w:val="00910BB6"/>
    <w:rsid w:val="00915172"/>
    <w:rsid w:val="009152A1"/>
    <w:rsid w:val="00916AC2"/>
    <w:rsid w:val="00922D8D"/>
    <w:rsid w:val="009264EE"/>
    <w:rsid w:val="009470C4"/>
    <w:rsid w:val="00957574"/>
    <w:rsid w:val="00957811"/>
    <w:rsid w:val="00967E52"/>
    <w:rsid w:val="00984DBE"/>
    <w:rsid w:val="009A7635"/>
    <w:rsid w:val="009D616E"/>
    <w:rsid w:val="009D6E70"/>
    <w:rsid w:val="009D7DEE"/>
    <w:rsid w:val="00A1609E"/>
    <w:rsid w:val="00A20A6E"/>
    <w:rsid w:val="00A36D95"/>
    <w:rsid w:val="00A44E47"/>
    <w:rsid w:val="00A870CE"/>
    <w:rsid w:val="00A91E6D"/>
    <w:rsid w:val="00A9350D"/>
    <w:rsid w:val="00A976DA"/>
    <w:rsid w:val="00AA197A"/>
    <w:rsid w:val="00AB1040"/>
    <w:rsid w:val="00AC0CF5"/>
    <w:rsid w:val="00AD41BF"/>
    <w:rsid w:val="00AD47AF"/>
    <w:rsid w:val="00AD6ACE"/>
    <w:rsid w:val="00AE152D"/>
    <w:rsid w:val="00B1076C"/>
    <w:rsid w:val="00B16D0F"/>
    <w:rsid w:val="00B372F6"/>
    <w:rsid w:val="00B50303"/>
    <w:rsid w:val="00B6070F"/>
    <w:rsid w:val="00B61F24"/>
    <w:rsid w:val="00B75FBE"/>
    <w:rsid w:val="00BC66CB"/>
    <w:rsid w:val="00BC70CE"/>
    <w:rsid w:val="00BF120A"/>
    <w:rsid w:val="00C033CF"/>
    <w:rsid w:val="00C26980"/>
    <w:rsid w:val="00C30DBC"/>
    <w:rsid w:val="00C42E80"/>
    <w:rsid w:val="00C67C91"/>
    <w:rsid w:val="00C70545"/>
    <w:rsid w:val="00C71550"/>
    <w:rsid w:val="00C922C9"/>
    <w:rsid w:val="00CB47B6"/>
    <w:rsid w:val="00CB5514"/>
    <w:rsid w:val="00CC005A"/>
    <w:rsid w:val="00CC0060"/>
    <w:rsid w:val="00CC1AF4"/>
    <w:rsid w:val="00CC4635"/>
    <w:rsid w:val="00CD5097"/>
    <w:rsid w:val="00CD6F8E"/>
    <w:rsid w:val="00CF2014"/>
    <w:rsid w:val="00D22453"/>
    <w:rsid w:val="00D23348"/>
    <w:rsid w:val="00D56E61"/>
    <w:rsid w:val="00D72AEB"/>
    <w:rsid w:val="00D85A1C"/>
    <w:rsid w:val="00D93D6C"/>
    <w:rsid w:val="00D94D49"/>
    <w:rsid w:val="00DA0176"/>
    <w:rsid w:val="00DC137F"/>
    <w:rsid w:val="00DC2BFB"/>
    <w:rsid w:val="00DD14C0"/>
    <w:rsid w:val="00DF0050"/>
    <w:rsid w:val="00E04D51"/>
    <w:rsid w:val="00E05743"/>
    <w:rsid w:val="00E10BCA"/>
    <w:rsid w:val="00E22ACB"/>
    <w:rsid w:val="00E36C39"/>
    <w:rsid w:val="00E414B1"/>
    <w:rsid w:val="00E50628"/>
    <w:rsid w:val="00E62919"/>
    <w:rsid w:val="00E62AFD"/>
    <w:rsid w:val="00E70710"/>
    <w:rsid w:val="00E7133B"/>
    <w:rsid w:val="00E7386D"/>
    <w:rsid w:val="00E8599F"/>
    <w:rsid w:val="00E901D0"/>
    <w:rsid w:val="00E91D77"/>
    <w:rsid w:val="00EB06C6"/>
    <w:rsid w:val="00EB6914"/>
    <w:rsid w:val="00EC3FBB"/>
    <w:rsid w:val="00EF1E54"/>
    <w:rsid w:val="00F01256"/>
    <w:rsid w:val="00F065CF"/>
    <w:rsid w:val="00F17CAB"/>
    <w:rsid w:val="00F2535E"/>
    <w:rsid w:val="00F26180"/>
    <w:rsid w:val="00F307CC"/>
    <w:rsid w:val="00F417CD"/>
    <w:rsid w:val="00F41CC9"/>
    <w:rsid w:val="00F47363"/>
    <w:rsid w:val="00F513E0"/>
    <w:rsid w:val="00F625B7"/>
    <w:rsid w:val="00F71860"/>
    <w:rsid w:val="00F84C6D"/>
    <w:rsid w:val="00F86AD6"/>
    <w:rsid w:val="00F964BE"/>
    <w:rsid w:val="00FB0D63"/>
    <w:rsid w:val="00FD3DAD"/>
    <w:rsid w:val="00FD7CF3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9C629"/>
  <w15:docId w15:val="{9A99A683-8D94-4C43-A4C5-3211BFB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97E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E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3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36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95"/>
  </w:style>
  <w:style w:type="paragraph" w:styleId="Footer">
    <w:name w:val="footer"/>
    <w:basedOn w:val="Normal"/>
    <w:link w:val="FooterChar"/>
    <w:uiPriority w:val="99"/>
    <w:unhideWhenUsed/>
    <w:rsid w:val="00A36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.ncsu.edu/ncdidi/connecting-the-dots-july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D7G2z01/lGwWhSHJwD2aPsD8rw==">AMUW2mUoGWdl6VklO2cuE8qfemWBXcGuG3tkbFd9AqQPdUWuxUTF1FH+DG9YWjyL9fpKwFh/lul+OnN/O52jGj6wG/11gsZyjhx6btyj2JQoTgRZHeQnUW/HqHVZ+vHaSoVCdWmMaVJj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5890</Characters>
  <Application>Microsoft Office Word</Application>
  <DocSecurity>0</DocSecurity>
  <Lines>158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Luckwaldt</dc:creator>
  <cp:lastModifiedBy>Leressa Suber</cp:lastModifiedBy>
  <cp:revision>2</cp:revision>
  <dcterms:created xsi:type="dcterms:W3CDTF">2025-06-17T18:56:00Z</dcterms:created>
  <dcterms:modified xsi:type="dcterms:W3CDTF">2025-06-17T18:56:00Z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a17c503eedc2c1ba18c42763cab9d51cdf44a2df0f5a785458292ed9939eef5c</vt:lpwstr>
  </property>
</Properties>
</file>